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CCE8CF" w:themeColor="background1"/>
  <w:body>
    <w:p w:rsidR="00E3050D" w:rsidRDefault="00DD50DB">
      <w:pPr>
        <w:spacing w:line="520" w:lineRule="exact"/>
        <w:jc w:val="center"/>
        <w:rPr>
          <w:rFonts w:ascii="Arial" w:hAnsi="Arial" w:cs="Arial"/>
          <w:b/>
          <w:color w:val="FF0000"/>
          <w:kern w:val="0"/>
          <w:szCs w:val="32"/>
          <w:lang w:bidi="en-US"/>
        </w:rPr>
      </w:pPr>
      <w:r>
        <w:rPr>
          <w:rFonts w:ascii="Arial" w:hAnsi="Arial" w:cs="Arial"/>
          <w:b/>
          <w:kern w:val="0"/>
          <w:sz w:val="28"/>
          <w:szCs w:val="32"/>
          <w:lang w:bidi="en-US"/>
        </w:rPr>
        <w:t>柳州职业技术学院</w:t>
      </w:r>
    </w:p>
    <w:p w:rsidR="00E3050D" w:rsidRDefault="00DD50DB">
      <w:pPr>
        <w:jc w:val="center"/>
        <w:rPr>
          <w:rFonts w:ascii="Arial" w:hAnsi="Arial" w:cs="Arial"/>
          <w:b/>
          <w:sz w:val="28"/>
          <w:szCs w:val="32"/>
        </w:rPr>
      </w:pPr>
      <w:r>
        <w:rPr>
          <w:rFonts w:ascii="Arial" w:hAnsi="Arial" w:cs="Arial" w:hint="eastAsia"/>
          <w:b/>
          <w:sz w:val="28"/>
          <w:szCs w:val="32"/>
        </w:rPr>
        <w:t>2023</w:t>
      </w:r>
      <w:r>
        <w:rPr>
          <w:rFonts w:ascii="Arial" w:hAnsi="Arial" w:cs="Arial" w:hint="eastAsia"/>
          <w:b/>
          <w:sz w:val="28"/>
          <w:szCs w:val="32"/>
        </w:rPr>
        <w:t>年下半年水电维修耗材采购项目</w:t>
      </w:r>
      <w:r>
        <w:rPr>
          <w:rFonts w:ascii="Arial" w:hAnsi="Arial" w:cs="Arial"/>
          <w:b/>
          <w:sz w:val="28"/>
          <w:szCs w:val="32"/>
        </w:rPr>
        <w:t>询价采购公告</w:t>
      </w:r>
    </w:p>
    <w:p w:rsidR="00E3050D" w:rsidRDefault="00DD50DB">
      <w:pPr>
        <w:widowControl/>
        <w:spacing w:after="200" w:line="276" w:lineRule="auto"/>
        <w:ind w:firstLineChars="500" w:firstLine="1100"/>
        <w:jc w:val="left"/>
        <w:rPr>
          <w:rFonts w:ascii="Arial" w:hAnsi="Arial" w:cs="Arial"/>
          <w:kern w:val="0"/>
          <w:sz w:val="22"/>
          <w:szCs w:val="24"/>
          <w:lang w:bidi="en-US"/>
        </w:rPr>
      </w:pPr>
      <w:r>
        <w:rPr>
          <w:rFonts w:ascii="Arial" w:hAnsi="Arial" w:cs="Arial"/>
          <w:kern w:val="0"/>
          <w:sz w:val="22"/>
          <w:szCs w:val="24"/>
          <w:lang w:bidi="en-US"/>
        </w:rPr>
        <w:t>采购编号：</w:t>
      </w:r>
      <w:r>
        <w:rPr>
          <w:rFonts w:ascii="Arial" w:hAnsi="Arial" w:cs="Arial"/>
          <w:b/>
          <w:kern w:val="0"/>
          <w:sz w:val="22"/>
          <w:szCs w:val="24"/>
          <w:lang w:bidi="en-US"/>
        </w:rPr>
        <w:t>LZY</w:t>
      </w:r>
      <w:r>
        <w:rPr>
          <w:rFonts w:ascii="Arial" w:hAnsi="Arial" w:cs="Arial" w:hint="eastAsia"/>
          <w:b/>
          <w:kern w:val="0"/>
          <w:sz w:val="22"/>
          <w:szCs w:val="24"/>
          <w:lang w:bidi="en-US"/>
        </w:rPr>
        <w:t>2023-</w:t>
      </w:r>
      <w:r w:rsidR="0078591D">
        <w:rPr>
          <w:rFonts w:ascii="Arial" w:hAnsi="Arial" w:cs="Arial" w:hint="eastAsia"/>
          <w:b/>
          <w:kern w:val="0"/>
          <w:sz w:val="22"/>
          <w:szCs w:val="24"/>
          <w:lang w:bidi="en-US"/>
        </w:rPr>
        <w:t>26</w:t>
      </w:r>
      <w:r>
        <w:rPr>
          <w:rFonts w:ascii="Arial" w:hAnsi="Arial" w:cs="Arial" w:hint="eastAsia"/>
          <w:b/>
          <w:kern w:val="0"/>
          <w:sz w:val="22"/>
          <w:szCs w:val="24"/>
          <w:lang w:bidi="en-US"/>
        </w:rPr>
        <w:t xml:space="preserve"> </w:t>
      </w:r>
      <w:r>
        <w:rPr>
          <w:rFonts w:ascii="Arial" w:hAnsi="Arial" w:cs="Arial"/>
          <w:kern w:val="0"/>
          <w:sz w:val="22"/>
          <w:szCs w:val="24"/>
          <w:lang w:bidi="en-US"/>
        </w:rPr>
        <w:t xml:space="preserve">                        </w:t>
      </w:r>
      <w:r>
        <w:rPr>
          <w:rFonts w:ascii="Arial" w:hAnsi="Arial" w:cs="Arial"/>
          <w:kern w:val="0"/>
          <w:sz w:val="22"/>
          <w:szCs w:val="24"/>
          <w:lang w:bidi="en-US"/>
        </w:rPr>
        <w:t>发布日期：</w:t>
      </w:r>
      <w:r>
        <w:rPr>
          <w:rFonts w:ascii="Arial" w:hAnsi="Arial" w:cs="Arial" w:hint="eastAsia"/>
          <w:b/>
          <w:kern w:val="0"/>
          <w:sz w:val="22"/>
          <w:szCs w:val="24"/>
          <w:lang w:bidi="en-US"/>
        </w:rPr>
        <w:t>2023</w:t>
      </w:r>
      <w:r>
        <w:rPr>
          <w:rFonts w:ascii="Arial" w:hAnsi="Arial" w:cs="Arial" w:hint="eastAsia"/>
          <w:b/>
          <w:kern w:val="0"/>
          <w:sz w:val="22"/>
          <w:szCs w:val="24"/>
          <w:lang w:bidi="en-US"/>
        </w:rPr>
        <w:t>年</w:t>
      </w:r>
      <w:r>
        <w:rPr>
          <w:rFonts w:ascii="Arial" w:hAnsi="Arial" w:cs="Arial" w:hint="eastAsia"/>
          <w:b/>
          <w:kern w:val="0"/>
          <w:sz w:val="22"/>
          <w:szCs w:val="24"/>
          <w:lang w:bidi="en-US"/>
        </w:rPr>
        <w:t>8</w:t>
      </w:r>
      <w:r>
        <w:rPr>
          <w:rFonts w:ascii="Arial" w:hAnsi="Arial" w:cs="Arial" w:hint="eastAsia"/>
          <w:b/>
          <w:kern w:val="0"/>
          <w:sz w:val="22"/>
          <w:szCs w:val="24"/>
          <w:lang w:bidi="en-US"/>
        </w:rPr>
        <w:t>月</w:t>
      </w:r>
      <w:r w:rsidR="0078591D">
        <w:rPr>
          <w:rFonts w:ascii="Arial" w:hAnsi="Arial" w:cs="Arial" w:hint="eastAsia"/>
          <w:b/>
          <w:kern w:val="0"/>
          <w:sz w:val="22"/>
          <w:szCs w:val="24"/>
          <w:lang w:bidi="en-US"/>
        </w:rPr>
        <w:t>28</w:t>
      </w:r>
      <w:r>
        <w:rPr>
          <w:rFonts w:ascii="Arial" w:hAnsi="Arial" w:cs="Arial" w:hint="eastAsia"/>
          <w:b/>
          <w:kern w:val="0"/>
          <w:sz w:val="22"/>
          <w:szCs w:val="24"/>
          <w:lang w:bidi="en-US"/>
        </w:rPr>
        <w:t xml:space="preserve"> </w:t>
      </w:r>
      <w:r>
        <w:rPr>
          <w:rFonts w:ascii="Arial" w:hAnsi="Arial" w:cs="Arial" w:hint="eastAsia"/>
          <w:b/>
          <w:kern w:val="0"/>
          <w:sz w:val="22"/>
          <w:szCs w:val="24"/>
          <w:lang w:bidi="en-US"/>
        </w:rPr>
        <w:t>日</w:t>
      </w:r>
    </w:p>
    <w:p w:rsidR="00E3050D" w:rsidRDefault="00DD50DB">
      <w:pPr>
        <w:numPr>
          <w:ilvl w:val="0"/>
          <w:numId w:val="1"/>
        </w:numPr>
        <w:rPr>
          <w:rFonts w:ascii="Arial" w:hAnsi="Arial" w:cs="Arial"/>
          <w:bCs/>
          <w:kern w:val="0"/>
          <w:sz w:val="24"/>
          <w:szCs w:val="28"/>
          <w:lang w:bidi="en-US"/>
        </w:rPr>
      </w:pPr>
      <w:r>
        <w:rPr>
          <w:rFonts w:ascii="Arial" w:hAnsi="Arial" w:cs="Arial"/>
          <w:bCs/>
          <w:kern w:val="0"/>
          <w:sz w:val="24"/>
          <w:szCs w:val="28"/>
          <w:lang w:bidi="en-US"/>
        </w:rPr>
        <w:t>项</w:t>
      </w:r>
      <w:r>
        <w:rPr>
          <w:rFonts w:ascii="Arial" w:hAnsi="Arial" w:cs="Arial" w:hint="eastAsia"/>
          <w:bCs/>
          <w:kern w:val="0"/>
          <w:sz w:val="24"/>
          <w:szCs w:val="28"/>
          <w:lang w:bidi="en-US"/>
        </w:rPr>
        <w:t>目名称：</w:t>
      </w:r>
      <w:r>
        <w:rPr>
          <w:rFonts w:ascii="Arial" w:hAnsi="Arial" w:cs="Arial" w:hint="eastAsia"/>
          <w:bCs/>
          <w:kern w:val="0"/>
          <w:sz w:val="24"/>
          <w:szCs w:val="28"/>
          <w:lang w:bidi="en-US"/>
        </w:rPr>
        <w:t xml:space="preserve"> 2023</w:t>
      </w:r>
      <w:r>
        <w:rPr>
          <w:rFonts w:ascii="Arial" w:hAnsi="Arial" w:cs="Arial" w:hint="eastAsia"/>
          <w:bCs/>
          <w:kern w:val="0"/>
          <w:sz w:val="24"/>
          <w:szCs w:val="28"/>
          <w:lang w:bidi="en-US"/>
        </w:rPr>
        <w:t>年下半年水电维修耗材采购</w:t>
      </w:r>
    </w:p>
    <w:p w:rsidR="00E3050D" w:rsidRDefault="00DD50DB">
      <w:pPr>
        <w:numPr>
          <w:ilvl w:val="0"/>
          <w:numId w:val="1"/>
        </w:numPr>
        <w:rPr>
          <w:rFonts w:ascii="Arial" w:hAnsi="Arial" w:cs="Arial"/>
          <w:bCs/>
          <w:kern w:val="0"/>
          <w:sz w:val="24"/>
          <w:szCs w:val="28"/>
          <w:lang w:bidi="en-US"/>
        </w:rPr>
      </w:pPr>
      <w:r>
        <w:rPr>
          <w:rFonts w:ascii="Arial" w:hAnsi="Arial" w:cs="Arial" w:hint="eastAsia"/>
          <w:bCs/>
          <w:kern w:val="0"/>
          <w:sz w:val="24"/>
          <w:szCs w:val="28"/>
          <w:lang w:bidi="en-US"/>
        </w:rPr>
        <w:t>询价采购项目预算金额：</w:t>
      </w:r>
      <w:r>
        <w:rPr>
          <w:rFonts w:ascii="Arial" w:hAnsi="Arial" w:cs="Arial" w:hint="eastAsia"/>
          <w:bCs/>
          <w:kern w:val="0"/>
          <w:sz w:val="24"/>
          <w:szCs w:val="28"/>
          <w:lang w:bidi="en-US"/>
        </w:rPr>
        <w:t>(</w:t>
      </w:r>
      <w:r>
        <w:rPr>
          <w:rFonts w:ascii="Arial" w:hAnsi="Arial" w:cs="Arial" w:hint="eastAsia"/>
          <w:bCs/>
          <w:kern w:val="0"/>
          <w:sz w:val="24"/>
          <w:szCs w:val="28"/>
          <w:lang w:bidi="en-US"/>
        </w:rPr>
        <w:t>人民币</w:t>
      </w:r>
      <w:r>
        <w:rPr>
          <w:rFonts w:ascii="Arial" w:hAnsi="Arial" w:cs="Arial" w:hint="eastAsia"/>
          <w:bCs/>
          <w:kern w:val="0"/>
          <w:sz w:val="24"/>
          <w:szCs w:val="28"/>
          <w:lang w:bidi="en-US"/>
        </w:rPr>
        <w:t>)</w:t>
      </w:r>
      <w:r>
        <w:rPr>
          <w:rFonts w:ascii="Arial" w:hAnsi="Arial" w:cs="Arial" w:hint="eastAsia"/>
          <w:bCs/>
          <w:kern w:val="0"/>
          <w:sz w:val="24"/>
          <w:szCs w:val="28"/>
          <w:lang w:bidi="en-US"/>
        </w:rPr>
        <w:t>壹拾壹万元整（</w:t>
      </w:r>
      <w:r>
        <w:rPr>
          <w:rFonts w:ascii="Arial" w:hAnsi="Arial" w:cs="Arial" w:hint="eastAsia"/>
          <w:bCs/>
          <w:kern w:val="0"/>
          <w:sz w:val="24"/>
          <w:szCs w:val="28"/>
          <w:lang w:bidi="en-US"/>
        </w:rPr>
        <w:t>¥110000.00</w:t>
      </w:r>
      <w:r>
        <w:rPr>
          <w:rFonts w:ascii="Arial" w:hAnsi="Arial" w:cs="Arial" w:hint="eastAsia"/>
          <w:bCs/>
          <w:kern w:val="0"/>
          <w:sz w:val="24"/>
          <w:szCs w:val="28"/>
          <w:lang w:bidi="en-US"/>
        </w:rPr>
        <w:t>）</w:t>
      </w:r>
    </w:p>
    <w:p w:rsidR="00E3050D" w:rsidRDefault="00DD50DB">
      <w:pPr>
        <w:numPr>
          <w:ilvl w:val="0"/>
          <w:numId w:val="1"/>
        </w:numPr>
        <w:rPr>
          <w:rFonts w:ascii="Arial" w:hAnsi="Arial" w:cs="Arial"/>
          <w:bCs/>
          <w:kern w:val="0"/>
          <w:sz w:val="24"/>
          <w:szCs w:val="28"/>
          <w:lang w:bidi="en-US"/>
        </w:rPr>
      </w:pPr>
      <w:r>
        <w:rPr>
          <w:rFonts w:ascii="Arial" w:hAnsi="Arial" w:cs="Arial" w:hint="eastAsia"/>
          <w:bCs/>
          <w:kern w:val="0"/>
          <w:sz w:val="24"/>
          <w:szCs w:val="28"/>
          <w:lang w:bidi="en-US"/>
        </w:rPr>
        <w:t>评标方法：最低评标价法</w:t>
      </w:r>
    </w:p>
    <w:p w:rsidR="00E3050D" w:rsidRDefault="00DD50DB">
      <w:pPr>
        <w:numPr>
          <w:ilvl w:val="0"/>
          <w:numId w:val="1"/>
        </w:numPr>
        <w:rPr>
          <w:rFonts w:ascii="Arial" w:hAnsi="Arial" w:cs="Arial"/>
          <w:bCs/>
          <w:kern w:val="0"/>
          <w:sz w:val="24"/>
          <w:szCs w:val="28"/>
          <w:lang w:bidi="en-US"/>
        </w:rPr>
      </w:pPr>
      <w:r>
        <w:rPr>
          <w:rFonts w:ascii="Arial" w:hAnsi="Arial" w:cs="Arial" w:hint="eastAsia"/>
          <w:bCs/>
          <w:kern w:val="0"/>
          <w:sz w:val="24"/>
          <w:szCs w:val="28"/>
          <w:lang w:bidi="en-US"/>
        </w:rPr>
        <w:t>采购要求</w:t>
      </w:r>
    </w:p>
    <w:p w:rsidR="00E3050D" w:rsidRDefault="00DD50DB">
      <w:pPr>
        <w:rPr>
          <w:lang w:bidi="en-US"/>
        </w:rPr>
      </w:pPr>
      <w:r>
        <w:rPr>
          <w:rFonts w:ascii="Arial" w:hAnsi="Arial" w:cs="Arial" w:hint="eastAsia"/>
          <w:bCs/>
          <w:kern w:val="0"/>
          <w:sz w:val="24"/>
          <w:szCs w:val="28"/>
          <w:lang w:bidi="en-US"/>
        </w:rPr>
        <w:t>说明：项目所有参数为实质性响应内容，评审时报价人的响应内容发生负偏离一项（含）以上的，视为报价无效</w:t>
      </w:r>
      <w:r>
        <w:rPr>
          <w:rFonts w:hint="eastAsia"/>
          <w:lang w:bidi="en-US"/>
        </w:rPr>
        <w:t>。</w:t>
      </w:r>
    </w:p>
    <w:tbl>
      <w:tblPr>
        <w:tblW w:w="100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6"/>
        <w:gridCol w:w="851"/>
        <w:gridCol w:w="7759"/>
        <w:gridCol w:w="375"/>
        <w:gridCol w:w="465"/>
      </w:tblGrid>
      <w:tr w:rsidR="00E3050D">
        <w:trPr>
          <w:trHeight w:val="453"/>
          <w:jc w:val="center"/>
        </w:trPr>
        <w:tc>
          <w:tcPr>
            <w:tcW w:w="616" w:type="dxa"/>
            <w:vAlign w:val="center"/>
          </w:tcPr>
          <w:p w:rsidR="00E3050D" w:rsidRDefault="00DD50DB">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序号</w:t>
            </w:r>
          </w:p>
        </w:tc>
        <w:tc>
          <w:tcPr>
            <w:tcW w:w="851" w:type="dxa"/>
            <w:shd w:val="clear" w:color="auto" w:fill="auto"/>
            <w:noWrap/>
            <w:vAlign w:val="center"/>
          </w:tcPr>
          <w:p w:rsidR="00E3050D" w:rsidRDefault="00DD50DB">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名称</w:t>
            </w:r>
          </w:p>
        </w:tc>
        <w:tc>
          <w:tcPr>
            <w:tcW w:w="7759" w:type="dxa"/>
            <w:shd w:val="clear" w:color="auto" w:fill="auto"/>
            <w:noWrap/>
            <w:vAlign w:val="center"/>
          </w:tcPr>
          <w:p w:rsidR="00E3050D" w:rsidRDefault="00DD50DB">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参数要求</w:t>
            </w:r>
          </w:p>
        </w:tc>
        <w:tc>
          <w:tcPr>
            <w:tcW w:w="375" w:type="dxa"/>
            <w:shd w:val="clear" w:color="auto" w:fill="auto"/>
            <w:noWrap/>
            <w:vAlign w:val="center"/>
          </w:tcPr>
          <w:p w:rsidR="00E3050D" w:rsidRDefault="00DD50DB">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数量</w:t>
            </w:r>
          </w:p>
        </w:tc>
        <w:tc>
          <w:tcPr>
            <w:tcW w:w="465" w:type="dxa"/>
            <w:shd w:val="clear" w:color="auto" w:fill="auto"/>
            <w:noWrap/>
            <w:vAlign w:val="center"/>
          </w:tcPr>
          <w:p w:rsidR="00E3050D" w:rsidRDefault="00DD50DB">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单位</w:t>
            </w:r>
          </w:p>
        </w:tc>
      </w:tr>
      <w:tr w:rsidR="00E3050D">
        <w:trPr>
          <w:trHeight w:val="10455"/>
          <w:jc w:val="center"/>
        </w:trPr>
        <w:tc>
          <w:tcPr>
            <w:tcW w:w="616" w:type="dxa"/>
            <w:vAlign w:val="center"/>
          </w:tcPr>
          <w:p w:rsidR="00E3050D" w:rsidRDefault="00DD50DB">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1</w:t>
            </w:r>
          </w:p>
        </w:tc>
        <w:tc>
          <w:tcPr>
            <w:tcW w:w="851" w:type="dxa"/>
            <w:shd w:val="clear" w:color="auto" w:fill="auto"/>
            <w:noWrap/>
            <w:vAlign w:val="center"/>
          </w:tcPr>
          <w:p w:rsidR="00E3050D" w:rsidRDefault="00DD50DB">
            <w:pPr>
              <w:widowControl/>
              <w:jc w:val="center"/>
              <w:rPr>
                <w:rFonts w:ascii="宋体" w:eastAsia="宋体" w:hAnsi="宋体" w:cs="宋体"/>
                <w:color w:val="000000"/>
                <w:kern w:val="0"/>
                <w:sz w:val="24"/>
                <w:szCs w:val="24"/>
              </w:rPr>
            </w:pPr>
            <w:r>
              <w:rPr>
                <w:rFonts w:ascii="宋体" w:eastAsia="宋体" w:hAnsi="宋体" w:cs="宋体" w:hint="eastAsia"/>
                <w:sz w:val="24"/>
                <w:szCs w:val="24"/>
              </w:rPr>
              <w:t>2023年下半年水电维修耗材采购</w:t>
            </w:r>
          </w:p>
        </w:tc>
        <w:tc>
          <w:tcPr>
            <w:tcW w:w="7759" w:type="dxa"/>
            <w:shd w:val="clear" w:color="auto" w:fill="auto"/>
            <w:noWrap/>
          </w:tcPr>
          <w:p w:rsidR="00E3050D" w:rsidRDefault="00DD50DB">
            <w:pPr>
              <w:spacing w:line="440" w:lineRule="exact"/>
              <w:rPr>
                <w:rFonts w:ascii="宋体" w:eastAsia="宋体" w:hAnsi="宋体" w:cs="宋体"/>
                <w:sz w:val="24"/>
                <w:szCs w:val="24"/>
              </w:rPr>
            </w:pPr>
            <w:r>
              <w:rPr>
                <w:rFonts w:ascii="宋体" w:eastAsia="宋体" w:hAnsi="宋体" w:cs="宋体"/>
                <w:sz w:val="24"/>
                <w:szCs w:val="24"/>
              </w:rPr>
              <w:t>1、</w:t>
            </w:r>
            <w:r>
              <w:rPr>
                <w:rFonts w:ascii="宋体" w:eastAsia="宋体" w:hAnsi="宋体" w:cs="宋体" w:hint="eastAsia"/>
                <w:bCs/>
                <w:sz w:val="24"/>
                <w:szCs w:val="24"/>
              </w:rPr>
              <w:t>服务期限</w:t>
            </w:r>
            <w:r>
              <w:rPr>
                <w:rFonts w:ascii="宋体" w:eastAsia="宋体" w:hAnsi="宋体" w:cs="宋体" w:hint="eastAsia"/>
                <w:sz w:val="24"/>
                <w:szCs w:val="24"/>
              </w:rPr>
              <w:t>：自合同签订之日起至2023年12月30日；</w:t>
            </w:r>
          </w:p>
          <w:p w:rsidR="00E3050D" w:rsidRDefault="00DD50DB">
            <w:pPr>
              <w:pStyle w:val="Normal"/>
              <w:rPr>
                <w:rFonts w:hAnsi="宋体"/>
              </w:rPr>
            </w:pPr>
            <w:r>
              <w:rPr>
                <w:rFonts w:hAnsi="宋体"/>
              </w:rPr>
              <w:t>2、</w:t>
            </w:r>
            <w:r>
              <w:rPr>
                <w:rFonts w:hAnsi="宋体" w:hint="eastAsia"/>
                <w:bCs/>
              </w:rPr>
              <w:t>价格要求：</w:t>
            </w:r>
            <w:r>
              <w:rPr>
                <w:rFonts w:hAnsi="宋体" w:hint="eastAsia"/>
              </w:rPr>
              <w:t>根据附件列表中的商品基准价</w:t>
            </w:r>
          </w:p>
          <w:p w:rsidR="00E3050D" w:rsidRDefault="00DD50DB">
            <w:pPr>
              <w:pStyle w:val="Normal"/>
              <w:rPr>
                <w:rFonts w:hAnsi="宋体"/>
              </w:rPr>
            </w:pPr>
            <w:r>
              <w:rPr>
                <w:rFonts w:hAnsi="宋体" w:hint="eastAsia"/>
              </w:rPr>
              <w:t>（1）对所有商品统一报一个综合优惠率即可。采购基准价×（1-优惠率）作为成交价格。</w:t>
            </w:r>
          </w:p>
          <w:p w:rsidR="00E3050D" w:rsidRDefault="00DD50DB">
            <w:pPr>
              <w:pStyle w:val="Normal"/>
              <w:rPr>
                <w:rFonts w:hAnsi="宋体"/>
              </w:rPr>
            </w:pPr>
            <w:r>
              <w:rPr>
                <w:rFonts w:hAnsi="宋体" w:hint="eastAsia"/>
              </w:rPr>
              <w:t>（2）供货时，送货单上必须注明品名、单价、规格及金额，且单价不能高于成交价，开具发票时应按招标条款结算，否则采购人有权拒绝付款。</w:t>
            </w:r>
          </w:p>
          <w:p w:rsidR="00E3050D" w:rsidRDefault="00DD50DB">
            <w:pPr>
              <w:pStyle w:val="Normal"/>
              <w:rPr>
                <w:rFonts w:hAnsi="宋体"/>
              </w:rPr>
            </w:pPr>
            <w:r>
              <w:rPr>
                <w:rFonts w:hAnsi="宋体" w:hint="eastAsia"/>
              </w:rPr>
              <w:t>（3）询价总结算金额不超过11万元。</w:t>
            </w:r>
          </w:p>
          <w:p w:rsidR="00E3050D" w:rsidRDefault="00DD50DB">
            <w:pPr>
              <w:pStyle w:val="Normal"/>
              <w:rPr>
                <w:rFonts w:hAnsi="宋体"/>
                <w:bCs/>
              </w:rPr>
            </w:pPr>
            <w:r>
              <w:rPr>
                <w:rFonts w:hAnsi="宋体" w:hint="eastAsia"/>
                <w:bCs/>
              </w:rPr>
              <w:t>3、供货方式：采购人按实际需要量分批采购，报价人接采购方的发货通知后，应按要求在规定时限内将相应货物按要求的数量及时送达指定的地点。</w:t>
            </w:r>
          </w:p>
          <w:p w:rsidR="00E3050D" w:rsidRDefault="00DD50DB">
            <w:pPr>
              <w:pStyle w:val="Normal"/>
              <w:rPr>
                <w:rFonts w:hAnsi="宋体"/>
              </w:rPr>
            </w:pPr>
            <w:r>
              <w:rPr>
                <w:rFonts w:hAnsi="宋体" w:hint="eastAsia"/>
              </w:rPr>
              <w:t>4</w:t>
            </w:r>
            <w:r>
              <w:rPr>
                <w:rFonts w:hAnsi="宋体"/>
              </w:rPr>
              <w:t>、</w:t>
            </w:r>
            <w:r>
              <w:rPr>
                <w:rFonts w:hAnsi="宋体" w:hint="eastAsia"/>
                <w:color w:val="000000"/>
              </w:rPr>
              <w:t>供货质量：</w:t>
            </w:r>
            <w:r>
              <w:rPr>
                <w:rFonts w:hAnsi="宋体" w:hint="eastAsia"/>
                <w:bCs/>
                <w:color w:val="000000"/>
              </w:rPr>
              <w:t>报价人所供货物应为国标货物，</w:t>
            </w:r>
            <w:r>
              <w:rPr>
                <w:rFonts w:hAnsi="宋体" w:hint="eastAsia"/>
              </w:rPr>
              <w:t>符合质量要求，发现质量问题必需调换或不付款。</w:t>
            </w:r>
          </w:p>
          <w:p w:rsidR="00E3050D" w:rsidRDefault="00DD50DB">
            <w:pPr>
              <w:pStyle w:val="Normal"/>
              <w:rPr>
                <w:rFonts w:hAnsi="宋体"/>
              </w:rPr>
            </w:pPr>
            <w:r>
              <w:rPr>
                <w:rFonts w:hAnsi="宋体" w:hint="eastAsia"/>
              </w:rPr>
              <w:t>5</w:t>
            </w:r>
            <w:r>
              <w:rPr>
                <w:rFonts w:hAnsi="宋体"/>
              </w:rPr>
              <w:t>、</w:t>
            </w:r>
            <w:r>
              <w:rPr>
                <w:rFonts w:hAnsi="宋体" w:hint="eastAsia"/>
              </w:rPr>
              <w:t>供货时间：</w:t>
            </w:r>
            <w:r>
              <w:rPr>
                <w:rFonts w:hAnsi="宋体" w:hint="eastAsia"/>
                <w:bCs/>
              </w:rPr>
              <w:t>常用货物</w:t>
            </w:r>
            <w:r>
              <w:rPr>
                <w:rFonts w:hAnsi="宋体" w:hint="eastAsia"/>
                <w:bCs/>
                <w:color w:val="000000"/>
              </w:rPr>
              <w:t>（</w:t>
            </w:r>
            <w:r>
              <w:rPr>
                <w:rFonts w:hint="eastAsia"/>
              </w:rPr>
              <w:t>本次采购清单内货物</w:t>
            </w:r>
            <w:r>
              <w:rPr>
                <w:rFonts w:hAnsi="宋体" w:hint="eastAsia"/>
                <w:bCs/>
                <w:color w:val="000000"/>
              </w:rPr>
              <w:t>）</w:t>
            </w:r>
            <w:r>
              <w:rPr>
                <w:rFonts w:hAnsi="宋体" w:hint="eastAsia"/>
                <w:bCs/>
                <w:color w:val="000000"/>
                <w:u w:val="single"/>
              </w:rPr>
              <w:t>24个小时内</w:t>
            </w:r>
            <w:r>
              <w:rPr>
                <w:rFonts w:hAnsi="宋体" w:hint="eastAsia"/>
                <w:bCs/>
                <w:color w:val="000000"/>
              </w:rPr>
              <w:t>应根据采购人需要向采购人供货至指定区域并保证质量、数量；急用货物需</w:t>
            </w:r>
            <w:r>
              <w:rPr>
                <w:rFonts w:hAnsi="宋体" w:hint="eastAsia"/>
                <w:bCs/>
                <w:color w:val="000000"/>
                <w:u w:val="single"/>
              </w:rPr>
              <w:t>4个小时内</w:t>
            </w:r>
            <w:r>
              <w:rPr>
                <w:rFonts w:hAnsi="宋体" w:hint="eastAsia"/>
                <w:bCs/>
                <w:color w:val="000000"/>
              </w:rPr>
              <w:t>提供货物并供货至指定区域；报价人若超过三次以上未能及时送到采购人需要的货物，采购人有权单方面解除本合同。</w:t>
            </w:r>
          </w:p>
          <w:p w:rsidR="00E3050D" w:rsidRDefault="00DD50DB">
            <w:pPr>
              <w:pStyle w:val="Normal"/>
              <w:rPr>
                <w:rFonts w:hAnsi="宋体"/>
                <w:bCs/>
              </w:rPr>
            </w:pPr>
            <w:r>
              <w:rPr>
                <w:rFonts w:hAnsi="宋体" w:hint="eastAsia"/>
                <w:bCs/>
              </w:rPr>
              <w:t>6</w:t>
            </w:r>
            <w:r>
              <w:rPr>
                <w:rFonts w:hAnsi="宋体"/>
                <w:bCs/>
              </w:rPr>
              <w:t>、</w:t>
            </w:r>
            <w:r>
              <w:rPr>
                <w:rFonts w:hAnsi="宋体" w:hint="eastAsia"/>
                <w:bCs/>
              </w:rPr>
              <w:t>售后质保：</w:t>
            </w:r>
            <w:r>
              <w:rPr>
                <w:rFonts w:hAnsi="宋体" w:hint="eastAsia"/>
              </w:rPr>
              <w:t>报价货物</w:t>
            </w:r>
            <w:r>
              <w:rPr>
                <w:rFonts w:hAnsi="宋体" w:hint="eastAsia"/>
                <w:color w:val="000000"/>
              </w:rPr>
              <w:t>质保期按国家相关规定执行</w:t>
            </w:r>
            <w:r>
              <w:rPr>
                <w:rFonts w:hAnsi="宋体" w:hint="eastAsia"/>
              </w:rPr>
              <w:t>；</w:t>
            </w:r>
          </w:p>
          <w:p w:rsidR="00E3050D" w:rsidRDefault="00DD50DB">
            <w:pPr>
              <w:pStyle w:val="Normal"/>
              <w:rPr>
                <w:rFonts w:hAnsi="宋体"/>
                <w:bCs/>
              </w:rPr>
            </w:pPr>
            <w:r>
              <w:rPr>
                <w:rFonts w:hAnsi="宋体" w:hint="eastAsia"/>
                <w:bCs/>
              </w:rPr>
              <w:t>7</w:t>
            </w:r>
            <w:r>
              <w:rPr>
                <w:rFonts w:hAnsi="宋体"/>
                <w:bCs/>
              </w:rPr>
              <w:t>、</w:t>
            </w:r>
            <w:r>
              <w:rPr>
                <w:rFonts w:hAnsi="宋体" w:hint="eastAsia"/>
              </w:rPr>
              <w:t>若因报价人提供的商品不符合国家质量标准</w:t>
            </w:r>
            <w:r>
              <w:rPr>
                <w:rFonts w:hAnsi="宋体" w:hint="eastAsia"/>
                <w:bCs/>
                <w:color w:val="000000"/>
              </w:rPr>
              <w:t>给采购人</w:t>
            </w:r>
            <w:r>
              <w:rPr>
                <w:rFonts w:hAnsi="宋体" w:hint="eastAsia"/>
              </w:rPr>
              <w:t>造成的一切</w:t>
            </w:r>
            <w:r>
              <w:rPr>
                <w:rFonts w:hAnsi="宋体" w:hint="eastAsia"/>
                <w:bCs/>
                <w:color w:val="000000"/>
              </w:rPr>
              <w:t>损失均由报价人承担，且采购人有权取消合同；</w:t>
            </w:r>
          </w:p>
          <w:p w:rsidR="00E3050D" w:rsidRDefault="00DD50DB">
            <w:pPr>
              <w:pStyle w:val="a4"/>
              <w:rPr>
                <w:rFonts w:ascii="宋体" w:eastAsia="宋体" w:hAnsi="宋体" w:cs="宋体"/>
                <w:sz w:val="24"/>
                <w:szCs w:val="24"/>
              </w:rPr>
            </w:pPr>
            <w:r>
              <w:rPr>
                <w:rFonts w:ascii="宋体" w:eastAsia="宋体" w:hAnsi="宋体" w:cs="宋体" w:hint="eastAsia"/>
                <w:sz w:val="24"/>
                <w:szCs w:val="24"/>
              </w:rPr>
              <w:t>8</w:t>
            </w:r>
            <w:r>
              <w:rPr>
                <w:rFonts w:ascii="宋体" w:eastAsia="宋体" w:hAnsi="宋体" w:cs="宋体"/>
                <w:sz w:val="24"/>
                <w:szCs w:val="24"/>
              </w:rPr>
              <w:t>、</w:t>
            </w:r>
            <w:r>
              <w:rPr>
                <w:rFonts w:ascii="宋体" w:eastAsia="宋体" w:hAnsi="宋体" w:cs="宋体" w:hint="eastAsia"/>
                <w:sz w:val="24"/>
                <w:szCs w:val="24"/>
              </w:rPr>
              <w:t>结款方式：按月结算（自</w:t>
            </w:r>
            <w:proofErr w:type="gramStart"/>
            <w:r>
              <w:rPr>
                <w:rFonts w:ascii="宋体" w:eastAsia="宋体" w:hAnsi="宋体" w:cs="宋体" w:hint="eastAsia"/>
                <w:sz w:val="24"/>
                <w:szCs w:val="24"/>
              </w:rPr>
              <w:t>签定</w:t>
            </w:r>
            <w:proofErr w:type="gramEnd"/>
            <w:r>
              <w:rPr>
                <w:rFonts w:ascii="宋体" w:eastAsia="宋体" w:hAnsi="宋体" w:cs="宋体" w:hint="eastAsia"/>
                <w:sz w:val="24"/>
                <w:szCs w:val="24"/>
              </w:rPr>
              <w:t>合同之日起每满一个月结算一次），</w:t>
            </w:r>
            <w:r>
              <w:rPr>
                <w:rFonts w:ascii="宋体" w:eastAsia="宋体" w:hAnsi="宋体" w:cs="宋体" w:hint="eastAsia"/>
                <w:bCs/>
                <w:sz w:val="24"/>
                <w:szCs w:val="24"/>
              </w:rPr>
              <w:t>货物验收合格后，报价人开具等值增值</w:t>
            </w:r>
            <w:r>
              <w:rPr>
                <w:rFonts w:ascii="宋体" w:eastAsia="宋体" w:hAnsi="宋体" w:cs="宋体" w:hint="eastAsia"/>
                <w:sz w:val="24"/>
                <w:szCs w:val="24"/>
              </w:rPr>
              <w:t>税专用发票给采购人后【 15 】</w:t>
            </w:r>
            <w:proofErr w:type="gramStart"/>
            <w:r>
              <w:rPr>
                <w:rFonts w:ascii="宋体" w:eastAsia="宋体" w:hAnsi="宋体" w:cs="宋体" w:hint="eastAsia"/>
                <w:sz w:val="24"/>
                <w:szCs w:val="24"/>
              </w:rPr>
              <w:t>个</w:t>
            </w:r>
            <w:proofErr w:type="gramEnd"/>
            <w:r>
              <w:rPr>
                <w:rFonts w:ascii="宋体" w:eastAsia="宋体" w:hAnsi="宋体" w:cs="宋体" w:hint="eastAsia"/>
                <w:sz w:val="24"/>
                <w:szCs w:val="24"/>
              </w:rPr>
              <w:t>工作日内，采购人办理支付手续。</w:t>
            </w:r>
          </w:p>
          <w:p w:rsidR="00E3050D" w:rsidRDefault="00DD50DB">
            <w:pPr>
              <w:pStyle w:val="Normal"/>
              <w:rPr>
                <w:rFonts w:hAnsi="宋体"/>
                <w:bCs/>
              </w:rPr>
            </w:pPr>
            <w:r>
              <w:rPr>
                <w:rFonts w:hAnsi="宋体" w:hint="eastAsia"/>
                <w:bCs/>
              </w:rPr>
              <w:t>9</w:t>
            </w:r>
            <w:r>
              <w:rPr>
                <w:rFonts w:hAnsi="宋体"/>
                <w:bCs/>
              </w:rPr>
              <w:t>、</w:t>
            </w:r>
            <w:r>
              <w:rPr>
                <w:rFonts w:hAnsi="宋体" w:hint="eastAsia"/>
              </w:rPr>
              <w:t>出现下列情形的，采购人有权单方面中止合同并根据情况相应扣除保证金</w:t>
            </w:r>
            <w:r>
              <w:rPr>
                <w:rFonts w:hAnsi="宋体" w:hint="eastAsia"/>
                <w:bCs/>
              </w:rPr>
              <w:t>：</w:t>
            </w:r>
          </w:p>
          <w:p w:rsidR="00E3050D" w:rsidRDefault="00DD50DB">
            <w:pPr>
              <w:spacing w:line="440" w:lineRule="exact"/>
              <w:rPr>
                <w:rFonts w:ascii="宋体" w:eastAsia="宋体" w:hAnsi="宋体" w:cs="宋体"/>
                <w:bCs/>
                <w:sz w:val="24"/>
                <w:szCs w:val="24"/>
              </w:rPr>
            </w:pPr>
            <w:r>
              <w:rPr>
                <w:rFonts w:ascii="宋体" w:eastAsia="宋体" w:hAnsi="宋体" w:cs="宋体" w:hint="eastAsia"/>
                <w:bCs/>
                <w:sz w:val="24"/>
                <w:szCs w:val="24"/>
              </w:rPr>
              <w:t>（1）报价人未按采购人规定时间供货或以买不到为由不送货累计出现三次的。</w:t>
            </w:r>
          </w:p>
          <w:p w:rsidR="00E3050D" w:rsidRDefault="00DD50DB">
            <w:pPr>
              <w:spacing w:line="440" w:lineRule="exact"/>
              <w:rPr>
                <w:rFonts w:ascii="宋体" w:eastAsia="宋体" w:hAnsi="宋体" w:cs="宋体"/>
                <w:bCs/>
                <w:sz w:val="24"/>
                <w:szCs w:val="24"/>
              </w:rPr>
            </w:pPr>
            <w:r>
              <w:rPr>
                <w:rFonts w:ascii="宋体" w:eastAsia="宋体" w:hAnsi="宋体" w:cs="宋体" w:hint="eastAsia"/>
                <w:bCs/>
                <w:sz w:val="24"/>
                <w:szCs w:val="24"/>
              </w:rPr>
              <w:t>（2）质量、规格验收不符要求（一律退货），使用中发现货物有质量问题或货物为非报价产品累计出现三次的。</w:t>
            </w:r>
          </w:p>
          <w:p w:rsidR="00E3050D" w:rsidRDefault="00DD50DB">
            <w:pPr>
              <w:spacing w:line="440" w:lineRule="exact"/>
              <w:rPr>
                <w:rFonts w:ascii="宋体" w:eastAsia="宋体" w:hAnsi="宋体" w:cs="宋体"/>
                <w:sz w:val="24"/>
                <w:szCs w:val="24"/>
              </w:rPr>
            </w:pPr>
            <w:r>
              <w:rPr>
                <w:rFonts w:ascii="宋体" w:eastAsia="宋体" w:hAnsi="宋体" w:cs="宋体" w:hint="eastAsia"/>
                <w:bCs/>
                <w:sz w:val="24"/>
                <w:szCs w:val="24"/>
              </w:rPr>
              <w:t>（3）报价人提供的货物经查实为同品牌假冒伪劣产品。</w:t>
            </w:r>
          </w:p>
        </w:tc>
        <w:tc>
          <w:tcPr>
            <w:tcW w:w="375" w:type="dxa"/>
            <w:shd w:val="clear" w:color="auto" w:fill="auto"/>
            <w:noWrap/>
            <w:vAlign w:val="center"/>
          </w:tcPr>
          <w:p w:rsidR="00E3050D" w:rsidRDefault="00DD50DB">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465" w:type="dxa"/>
            <w:shd w:val="clear" w:color="auto" w:fill="auto"/>
            <w:noWrap/>
            <w:vAlign w:val="center"/>
          </w:tcPr>
          <w:p w:rsidR="00E3050D" w:rsidRDefault="00DD50DB">
            <w:pPr>
              <w:widowControl/>
              <w:jc w:val="center"/>
              <w:rPr>
                <w:rFonts w:ascii="宋体" w:eastAsia="宋体" w:hAnsi="宋体" w:cs="宋体"/>
                <w:kern w:val="0"/>
                <w:sz w:val="24"/>
                <w:szCs w:val="24"/>
              </w:rPr>
            </w:pPr>
            <w:r>
              <w:rPr>
                <w:rFonts w:ascii="宋体" w:eastAsia="宋体" w:hAnsi="宋体" w:cs="宋体" w:hint="eastAsia"/>
                <w:kern w:val="0"/>
                <w:sz w:val="24"/>
                <w:szCs w:val="24"/>
              </w:rPr>
              <w:t>批</w:t>
            </w:r>
          </w:p>
        </w:tc>
      </w:tr>
    </w:tbl>
    <w:p w:rsidR="00E3050D" w:rsidRDefault="00E3050D">
      <w:pPr>
        <w:widowControl/>
        <w:adjustRightInd w:val="0"/>
        <w:snapToGrid w:val="0"/>
        <w:spacing w:line="520" w:lineRule="exact"/>
        <w:jc w:val="left"/>
        <w:rPr>
          <w:rFonts w:ascii="Arial" w:eastAsia="宋体" w:hAnsi="Arial" w:cs="Arial"/>
          <w:color w:val="000000"/>
          <w:kern w:val="0"/>
          <w:sz w:val="24"/>
          <w:szCs w:val="28"/>
        </w:rPr>
      </w:pPr>
    </w:p>
    <w:p w:rsidR="00E3050D" w:rsidRDefault="00DD50DB">
      <w:pPr>
        <w:widowControl/>
        <w:adjustRightInd w:val="0"/>
        <w:snapToGrid w:val="0"/>
        <w:spacing w:line="520" w:lineRule="exact"/>
        <w:jc w:val="left"/>
        <w:rPr>
          <w:rFonts w:ascii="Arial" w:eastAsia="宋体" w:hAnsi="Arial" w:cs="Arial"/>
          <w:color w:val="000000"/>
          <w:kern w:val="0"/>
          <w:sz w:val="24"/>
          <w:szCs w:val="28"/>
        </w:rPr>
      </w:pPr>
      <w:r>
        <w:rPr>
          <w:rFonts w:ascii="Arial" w:eastAsia="宋体" w:hAnsi="Arial" w:cs="Arial"/>
          <w:color w:val="000000"/>
          <w:kern w:val="0"/>
          <w:sz w:val="24"/>
          <w:szCs w:val="28"/>
        </w:rPr>
        <w:lastRenderedPageBreak/>
        <w:t>四、报价人须知：（以下要求</w:t>
      </w:r>
      <w:r>
        <w:rPr>
          <w:rFonts w:ascii="Arial" w:eastAsia="宋体" w:hAnsi="Arial" w:cs="Arial" w:hint="eastAsia"/>
          <w:color w:val="000000"/>
          <w:kern w:val="0"/>
          <w:sz w:val="24"/>
          <w:szCs w:val="28"/>
        </w:rPr>
        <w:t>报价人</w:t>
      </w:r>
      <w:r>
        <w:rPr>
          <w:rFonts w:ascii="Arial" w:eastAsia="宋体" w:hAnsi="Arial" w:cs="Arial"/>
          <w:color w:val="000000"/>
          <w:kern w:val="0"/>
          <w:sz w:val="24"/>
          <w:szCs w:val="28"/>
        </w:rPr>
        <w:t>必须满足，否则视为无效）</w:t>
      </w:r>
    </w:p>
    <w:p w:rsidR="00E3050D" w:rsidRDefault="00DD50DB">
      <w:pPr>
        <w:widowControl/>
        <w:adjustRightInd w:val="0"/>
        <w:snapToGrid w:val="0"/>
        <w:spacing w:line="520" w:lineRule="exact"/>
        <w:jc w:val="left"/>
        <w:rPr>
          <w:rFonts w:ascii="Arial" w:eastAsia="宋体" w:hAnsi="Arial" w:cs="Arial"/>
          <w:kern w:val="0"/>
          <w:sz w:val="24"/>
          <w:szCs w:val="28"/>
        </w:rPr>
      </w:pPr>
      <w:r>
        <w:rPr>
          <w:rFonts w:ascii="Arial" w:eastAsia="宋体" w:hAnsi="Arial" w:cs="Arial"/>
          <w:kern w:val="0"/>
          <w:sz w:val="24"/>
          <w:szCs w:val="28"/>
        </w:rPr>
        <w:t>1.</w:t>
      </w:r>
      <w:r>
        <w:rPr>
          <w:rFonts w:hint="eastAsia"/>
        </w:rPr>
        <w:t xml:space="preserve"> </w:t>
      </w:r>
      <w:r>
        <w:rPr>
          <w:rFonts w:ascii="Arial" w:eastAsia="宋体" w:hAnsi="Arial" w:cs="Arial" w:hint="eastAsia"/>
          <w:kern w:val="0"/>
          <w:sz w:val="24"/>
          <w:szCs w:val="28"/>
        </w:rPr>
        <w:t>资质要求：国内注册（指按国家工商管理有关规定要求注册的），具有合法的主体资格证明复印件（必须提供，如营业执照、事业单位法人证书、个体工商户营业执照）的报价人；</w:t>
      </w:r>
    </w:p>
    <w:p w:rsidR="00E3050D" w:rsidRDefault="00DD50DB">
      <w:pPr>
        <w:widowControl/>
        <w:adjustRightInd w:val="0"/>
        <w:snapToGrid w:val="0"/>
        <w:spacing w:line="520" w:lineRule="exact"/>
        <w:jc w:val="left"/>
        <w:rPr>
          <w:rFonts w:ascii="Arial" w:eastAsia="宋体" w:hAnsi="Arial" w:cs="Arial"/>
          <w:kern w:val="0"/>
          <w:sz w:val="24"/>
          <w:szCs w:val="28"/>
        </w:rPr>
      </w:pPr>
      <w:r>
        <w:rPr>
          <w:rFonts w:ascii="Arial" w:eastAsia="宋体" w:hAnsi="Arial" w:cs="Arial"/>
          <w:kern w:val="0"/>
          <w:sz w:val="24"/>
          <w:szCs w:val="28"/>
        </w:rPr>
        <w:t>2.</w:t>
      </w:r>
      <w:r>
        <w:rPr>
          <w:rFonts w:ascii="Arial" w:eastAsia="宋体" w:hAnsi="Arial" w:cs="Arial"/>
          <w:kern w:val="0"/>
          <w:sz w:val="24"/>
          <w:szCs w:val="28"/>
        </w:rPr>
        <w:t>单位负责人为同一人或者存在控股、管理关系的不同</w:t>
      </w:r>
      <w:r>
        <w:rPr>
          <w:rFonts w:ascii="Arial" w:eastAsia="宋体" w:hAnsi="Arial" w:cs="Arial" w:hint="eastAsia"/>
          <w:kern w:val="0"/>
          <w:sz w:val="24"/>
          <w:szCs w:val="28"/>
        </w:rPr>
        <w:t>报价人</w:t>
      </w:r>
      <w:r>
        <w:rPr>
          <w:rFonts w:ascii="Arial" w:eastAsia="宋体" w:hAnsi="Arial" w:cs="Arial"/>
          <w:kern w:val="0"/>
          <w:sz w:val="24"/>
          <w:szCs w:val="28"/>
        </w:rPr>
        <w:t>，不得参加同一合同项下的采购活动。</w:t>
      </w:r>
    </w:p>
    <w:p w:rsidR="00E3050D" w:rsidRDefault="00DD50DB">
      <w:pPr>
        <w:widowControl/>
        <w:adjustRightInd w:val="0"/>
        <w:snapToGrid w:val="0"/>
        <w:spacing w:line="520" w:lineRule="exact"/>
        <w:jc w:val="left"/>
        <w:rPr>
          <w:rFonts w:ascii="Arial" w:eastAsia="宋体" w:hAnsi="Arial" w:cs="Arial"/>
          <w:kern w:val="0"/>
          <w:sz w:val="24"/>
          <w:szCs w:val="28"/>
        </w:rPr>
      </w:pPr>
      <w:r>
        <w:rPr>
          <w:rFonts w:ascii="Arial" w:eastAsia="宋体" w:hAnsi="Arial" w:cs="Arial" w:hint="eastAsia"/>
          <w:kern w:val="0"/>
          <w:sz w:val="24"/>
          <w:szCs w:val="28"/>
        </w:rPr>
        <w:t>3.</w:t>
      </w:r>
      <w:r>
        <w:rPr>
          <w:rFonts w:ascii="Arial" w:eastAsia="宋体" w:hAnsi="Arial" w:cs="Arial"/>
          <w:kern w:val="0"/>
          <w:sz w:val="24"/>
          <w:szCs w:val="28"/>
        </w:rPr>
        <w:t>报价须包含货物及货物运抵指定交货地点的运输、装卸费用、售后服务、税金、验收检验及其它所有费用的总和。</w:t>
      </w:r>
    </w:p>
    <w:p w:rsidR="00E3050D" w:rsidRDefault="00DD50DB">
      <w:pPr>
        <w:widowControl/>
        <w:adjustRightInd w:val="0"/>
        <w:snapToGrid w:val="0"/>
        <w:spacing w:line="520" w:lineRule="exact"/>
        <w:jc w:val="left"/>
        <w:rPr>
          <w:rFonts w:ascii="Arial" w:eastAsia="宋体" w:hAnsi="Arial" w:cs="Arial"/>
          <w:kern w:val="0"/>
          <w:sz w:val="24"/>
          <w:szCs w:val="28"/>
        </w:rPr>
      </w:pPr>
      <w:r>
        <w:rPr>
          <w:rFonts w:ascii="Arial" w:eastAsia="宋体" w:hAnsi="Arial" w:cs="Arial" w:hint="eastAsia"/>
          <w:kern w:val="0"/>
          <w:sz w:val="24"/>
          <w:szCs w:val="28"/>
        </w:rPr>
        <w:t>4.</w:t>
      </w:r>
      <w:r>
        <w:rPr>
          <w:rFonts w:ascii="Arial" w:eastAsia="宋体" w:hAnsi="Arial" w:cs="Arial"/>
          <w:kern w:val="0"/>
          <w:sz w:val="24"/>
          <w:szCs w:val="28"/>
        </w:rPr>
        <w:t>报价超出采购预算金额的文件将被视为无效。</w:t>
      </w:r>
    </w:p>
    <w:p w:rsidR="00E3050D" w:rsidRDefault="00DD50DB">
      <w:pPr>
        <w:widowControl/>
        <w:adjustRightInd w:val="0"/>
        <w:snapToGrid w:val="0"/>
        <w:spacing w:line="520" w:lineRule="exact"/>
        <w:jc w:val="left"/>
        <w:rPr>
          <w:rFonts w:ascii="Arial" w:eastAsia="宋体" w:hAnsi="Arial" w:cs="Arial"/>
          <w:kern w:val="0"/>
          <w:sz w:val="24"/>
          <w:szCs w:val="28"/>
        </w:rPr>
      </w:pPr>
      <w:r>
        <w:rPr>
          <w:rFonts w:ascii="Arial" w:eastAsia="宋体" w:hAnsi="Arial" w:cs="Arial" w:hint="eastAsia"/>
          <w:kern w:val="0"/>
          <w:sz w:val="24"/>
          <w:szCs w:val="28"/>
        </w:rPr>
        <w:t>5</w:t>
      </w:r>
      <w:r>
        <w:rPr>
          <w:rFonts w:ascii="Arial" w:eastAsia="宋体" w:hAnsi="Arial" w:cs="Arial"/>
          <w:kern w:val="0"/>
          <w:sz w:val="24"/>
          <w:szCs w:val="28"/>
        </w:rPr>
        <w:t>.</w:t>
      </w:r>
      <w:r>
        <w:rPr>
          <w:rFonts w:ascii="Arial" w:eastAsia="宋体" w:hAnsi="Arial" w:cs="Arial"/>
          <w:kern w:val="0"/>
          <w:sz w:val="24"/>
          <w:szCs w:val="28"/>
        </w:rPr>
        <w:t>付款：本项目无预付款，</w:t>
      </w:r>
      <w:r>
        <w:rPr>
          <w:rFonts w:ascii="Arial" w:eastAsia="宋体" w:hAnsi="Arial" w:cs="Arial" w:hint="eastAsia"/>
          <w:kern w:val="0"/>
          <w:sz w:val="24"/>
          <w:szCs w:val="28"/>
        </w:rPr>
        <w:t>采购人按实际需要量分批采购，按月结算（自</w:t>
      </w:r>
      <w:proofErr w:type="gramStart"/>
      <w:r>
        <w:rPr>
          <w:rFonts w:ascii="Arial" w:eastAsia="宋体" w:hAnsi="Arial" w:cs="Arial" w:hint="eastAsia"/>
          <w:kern w:val="0"/>
          <w:sz w:val="24"/>
          <w:szCs w:val="28"/>
        </w:rPr>
        <w:t>签定</w:t>
      </w:r>
      <w:proofErr w:type="gramEnd"/>
      <w:r>
        <w:rPr>
          <w:rFonts w:ascii="Arial" w:eastAsia="宋体" w:hAnsi="Arial" w:cs="Arial" w:hint="eastAsia"/>
          <w:kern w:val="0"/>
          <w:sz w:val="24"/>
          <w:szCs w:val="28"/>
        </w:rPr>
        <w:t>合同之日起每满一个月结算一次），货物验收合格后，被选中的报价人开具等值增值税专用发票给采购人后</w:t>
      </w:r>
      <w:r>
        <w:rPr>
          <w:rFonts w:ascii="Arial" w:eastAsia="宋体" w:hAnsi="Arial" w:cs="Arial" w:hint="eastAsia"/>
          <w:kern w:val="0"/>
          <w:sz w:val="24"/>
          <w:szCs w:val="28"/>
          <w:u w:val="single"/>
        </w:rPr>
        <w:t>15</w:t>
      </w:r>
      <w:r>
        <w:rPr>
          <w:rFonts w:ascii="Arial" w:eastAsia="宋体" w:hAnsi="Arial" w:cs="Arial" w:hint="eastAsia"/>
          <w:kern w:val="0"/>
          <w:sz w:val="24"/>
          <w:szCs w:val="28"/>
          <w:u w:val="single"/>
        </w:rPr>
        <w:t>个工作日</w:t>
      </w:r>
      <w:r>
        <w:rPr>
          <w:rFonts w:ascii="Arial" w:eastAsia="宋体" w:hAnsi="Arial" w:cs="Arial" w:hint="eastAsia"/>
          <w:kern w:val="0"/>
          <w:sz w:val="24"/>
          <w:szCs w:val="28"/>
        </w:rPr>
        <w:t>内，采购人办理支付手续。</w:t>
      </w:r>
    </w:p>
    <w:p w:rsidR="00E3050D" w:rsidRDefault="00DD50DB">
      <w:pPr>
        <w:widowControl/>
        <w:spacing w:line="480" w:lineRule="auto"/>
        <w:rPr>
          <w:rFonts w:ascii="Arial" w:eastAsia="宋体" w:hAnsi="Arial" w:cs="Arial"/>
          <w:kern w:val="0"/>
          <w:sz w:val="24"/>
          <w:szCs w:val="28"/>
        </w:rPr>
      </w:pPr>
      <w:r>
        <w:rPr>
          <w:rFonts w:ascii="Arial" w:eastAsia="宋体" w:hAnsi="Arial" w:cs="Arial" w:hint="eastAsia"/>
          <w:kern w:val="0"/>
          <w:sz w:val="24"/>
          <w:szCs w:val="28"/>
        </w:rPr>
        <w:t>6.</w:t>
      </w:r>
      <w:r>
        <w:rPr>
          <w:rFonts w:ascii="Arial" w:eastAsia="宋体" w:hAnsi="Arial" w:cs="Arial" w:hint="eastAsia"/>
          <w:kern w:val="0"/>
          <w:sz w:val="24"/>
          <w:szCs w:val="28"/>
        </w:rPr>
        <w:t>履约保证金：合同签订前</w:t>
      </w:r>
      <w:r>
        <w:rPr>
          <w:rFonts w:ascii="Arial" w:eastAsia="宋体" w:hAnsi="Arial" w:cs="Arial" w:hint="eastAsia"/>
          <w:kern w:val="0"/>
          <w:sz w:val="24"/>
          <w:szCs w:val="28"/>
        </w:rPr>
        <w:t>2</w:t>
      </w:r>
      <w:r>
        <w:rPr>
          <w:rFonts w:ascii="Arial" w:eastAsia="宋体" w:hAnsi="Arial" w:cs="Arial" w:hint="eastAsia"/>
          <w:kern w:val="0"/>
          <w:sz w:val="24"/>
          <w:szCs w:val="28"/>
        </w:rPr>
        <w:t>日内，以银行转账、支票、汇票、本票或者银行、保险机构出具的保函、保险等非现金方式提交履约保证金。履约保证金金额按本项目合同金额的</w:t>
      </w:r>
      <w:r>
        <w:rPr>
          <w:rFonts w:ascii="Arial" w:eastAsia="宋体" w:hAnsi="Arial" w:cs="Arial" w:hint="eastAsia"/>
          <w:kern w:val="0"/>
          <w:sz w:val="24"/>
          <w:szCs w:val="28"/>
        </w:rPr>
        <w:t>5%</w:t>
      </w:r>
      <w:r>
        <w:rPr>
          <w:rFonts w:ascii="Arial" w:eastAsia="宋体" w:hAnsi="Arial" w:cs="Arial" w:hint="eastAsia"/>
          <w:kern w:val="0"/>
          <w:sz w:val="24"/>
          <w:szCs w:val="28"/>
        </w:rPr>
        <w:t>收取，履约保证金</w:t>
      </w:r>
      <w:proofErr w:type="gramStart"/>
      <w:r>
        <w:rPr>
          <w:rFonts w:ascii="Arial" w:eastAsia="宋体" w:hAnsi="Arial" w:cs="Arial" w:hint="eastAsia"/>
          <w:kern w:val="0"/>
          <w:sz w:val="24"/>
          <w:szCs w:val="28"/>
        </w:rPr>
        <w:t>不</w:t>
      </w:r>
      <w:proofErr w:type="gramEnd"/>
      <w:r>
        <w:rPr>
          <w:rFonts w:ascii="Arial" w:eastAsia="宋体" w:hAnsi="Arial" w:cs="Arial" w:hint="eastAsia"/>
          <w:kern w:val="0"/>
          <w:sz w:val="24"/>
          <w:szCs w:val="28"/>
        </w:rPr>
        <w:t>足额缴纳的，或银行、保险机构出具的保函、保险额度不足的或者保函、保险有效期低于合同履行期限（即签订采购合同之日起</w:t>
      </w:r>
      <w:proofErr w:type="gramStart"/>
      <w:r>
        <w:rPr>
          <w:rFonts w:ascii="Arial" w:eastAsia="宋体" w:hAnsi="Arial" w:cs="Arial" w:hint="eastAsia"/>
          <w:kern w:val="0"/>
          <w:sz w:val="24"/>
          <w:szCs w:val="28"/>
        </w:rPr>
        <w:t>至履行完合同</w:t>
      </w:r>
      <w:proofErr w:type="gramEnd"/>
      <w:r>
        <w:rPr>
          <w:rFonts w:ascii="Arial" w:eastAsia="宋体" w:hAnsi="Arial" w:cs="Arial" w:hint="eastAsia"/>
          <w:kern w:val="0"/>
          <w:sz w:val="24"/>
          <w:szCs w:val="28"/>
        </w:rPr>
        <w:t>约定的权利及义务之日止）的，不予签订合同。如报价人未能按合同约定履行合同，采购人有权没收全部履约保证金，并按合同相关条款追究其责任。采购人在验收合格交付使用之日起</w:t>
      </w:r>
      <w:r>
        <w:rPr>
          <w:rFonts w:ascii="Arial" w:eastAsia="宋体" w:hAnsi="Arial" w:cs="Arial" w:hint="eastAsia"/>
          <w:kern w:val="0"/>
          <w:sz w:val="24"/>
          <w:szCs w:val="28"/>
        </w:rPr>
        <w:t>30</w:t>
      </w:r>
      <w:r>
        <w:rPr>
          <w:rFonts w:ascii="Arial" w:eastAsia="宋体" w:hAnsi="Arial" w:cs="Arial" w:hint="eastAsia"/>
          <w:kern w:val="0"/>
          <w:sz w:val="24"/>
          <w:szCs w:val="28"/>
        </w:rPr>
        <w:t>日内退还履约保证金（不计息）。</w:t>
      </w:r>
    </w:p>
    <w:p w:rsidR="00E3050D" w:rsidRDefault="00DD50DB">
      <w:pPr>
        <w:widowControl/>
        <w:spacing w:line="480" w:lineRule="auto"/>
        <w:rPr>
          <w:rFonts w:ascii="Arial" w:eastAsia="宋体" w:hAnsi="Arial" w:cs="Arial"/>
          <w:b/>
          <w:kern w:val="0"/>
          <w:sz w:val="24"/>
          <w:szCs w:val="28"/>
        </w:rPr>
      </w:pPr>
      <w:r>
        <w:rPr>
          <w:rFonts w:ascii="Arial" w:eastAsia="宋体" w:hAnsi="Arial" w:cs="Arial" w:hint="eastAsia"/>
          <w:b/>
          <w:kern w:val="0"/>
          <w:sz w:val="24"/>
          <w:szCs w:val="28"/>
        </w:rPr>
        <w:t>履约保证金账户：</w:t>
      </w:r>
    </w:p>
    <w:p w:rsidR="00E3050D" w:rsidRDefault="00DD50DB">
      <w:pPr>
        <w:pStyle w:val="a5"/>
        <w:spacing w:line="360" w:lineRule="auto"/>
        <w:rPr>
          <w:rFonts w:ascii="Arial" w:eastAsia="宋体" w:hAnsi="Arial" w:cs="Arial"/>
          <w:b/>
          <w:kern w:val="0"/>
          <w:sz w:val="24"/>
          <w:szCs w:val="28"/>
        </w:rPr>
      </w:pPr>
      <w:r>
        <w:rPr>
          <w:rFonts w:ascii="Arial" w:eastAsia="宋体" w:hAnsi="Arial" w:cs="Arial" w:hint="eastAsia"/>
          <w:b/>
          <w:kern w:val="0"/>
          <w:sz w:val="24"/>
          <w:szCs w:val="28"/>
        </w:rPr>
        <w:t>名</w:t>
      </w:r>
      <w:r>
        <w:rPr>
          <w:rFonts w:ascii="Arial" w:eastAsia="宋体" w:hAnsi="Arial" w:cs="Arial" w:hint="eastAsia"/>
          <w:b/>
          <w:kern w:val="0"/>
          <w:sz w:val="24"/>
          <w:szCs w:val="28"/>
        </w:rPr>
        <w:t xml:space="preserve">  </w:t>
      </w:r>
      <w:r>
        <w:rPr>
          <w:rFonts w:ascii="Arial" w:eastAsia="宋体" w:hAnsi="Arial" w:cs="Arial" w:hint="eastAsia"/>
          <w:b/>
          <w:kern w:val="0"/>
          <w:sz w:val="24"/>
          <w:szCs w:val="28"/>
        </w:rPr>
        <w:t>称：柳州职业技术学院</w:t>
      </w:r>
    </w:p>
    <w:p w:rsidR="00E3050D" w:rsidRDefault="00DD50DB">
      <w:pPr>
        <w:pStyle w:val="a5"/>
        <w:spacing w:line="360" w:lineRule="auto"/>
        <w:rPr>
          <w:rFonts w:ascii="Arial" w:eastAsia="宋体" w:hAnsi="Arial" w:cs="Arial"/>
          <w:b/>
          <w:kern w:val="0"/>
          <w:sz w:val="24"/>
          <w:szCs w:val="28"/>
        </w:rPr>
      </w:pPr>
      <w:r>
        <w:rPr>
          <w:rFonts w:ascii="Arial" w:eastAsia="宋体" w:hAnsi="Arial" w:cs="Arial" w:hint="eastAsia"/>
          <w:b/>
          <w:kern w:val="0"/>
          <w:sz w:val="24"/>
          <w:szCs w:val="28"/>
        </w:rPr>
        <w:t>开户行：交通银行西江支行</w:t>
      </w:r>
    </w:p>
    <w:p w:rsidR="00E3050D" w:rsidRDefault="00DD50DB">
      <w:pPr>
        <w:pStyle w:val="a5"/>
        <w:spacing w:line="360" w:lineRule="auto"/>
        <w:rPr>
          <w:rFonts w:ascii="Arial" w:eastAsia="宋体" w:hAnsi="Arial" w:cs="Arial"/>
          <w:b/>
          <w:kern w:val="0"/>
          <w:sz w:val="24"/>
          <w:szCs w:val="28"/>
        </w:rPr>
      </w:pPr>
      <w:proofErr w:type="gramStart"/>
      <w:r>
        <w:rPr>
          <w:rFonts w:ascii="Arial" w:eastAsia="宋体" w:hAnsi="Arial" w:cs="Arial" w:hint="eastAsia"/>
          <w:b/>
          <w:kern w:val="0"/>
          <w:sz w:val="24"/>
          <w:szCs w:val="28"/>
        </w:rPr>
        <w:t>账</w:t>
      </w:r>
      <w:proofErr w:type="gramEnd"/>
      <w:r>
        <w:rPr>
          <w:rFonts w:ascii="Arial" w:eastAsia="宋体" w:hAnsi="Arial" w:cs="Arial" w:hint="eastAsia"/>
          <w:b/>
          <w:kern w:val="0"/>
          <w:sz w:val="24"/>
          <w:szCs w:val="28"/>
        </w:rPr>
        <w:t xml:space="preserve">  </w:t>
      </w:r>
      <w:r>
        <w:rPr>
          <w:rFonts w:ascii="Arial" w:eastAsia="宋体" w:hAnsi="Arial" w:cs="Arial" w:hint="eastAsia"/>
          <w:b/>
          <w:kern w:val="0"/>
          <w:sz w:val="24"/>
          <w:szCs w:val="28"/>
        </w:rPr>
        <w:t>号：</w:t>
      </w:r>
      <w:r>
        <w:rPr>
          <w:rFonts w:ascii="Arial" w:eastAsia="宋体" w:hAnsi="Arial" w:cs="Arial" w:hint="eastAsia"/>
          <w:b/>
          <w:kern w:val="0"/>
          <w:sz w:val="24"/>
          <w:szCs w:val="28"/>
        </w:rPr>
        <w:t>452060600018120020185</w:t>
      </w:r>
    </w:p>
    <w:p w:rsidR="00E3050D" w:rsidRDefault="00DD50DB">
      <w:pPr>
        <w:pStyle w:val="a5"/>
        <w:spacing w:line="360" w:lineRule="auto"/>
        <w:rPr>
          <w:rFonts w:ascii="Arial" w:eastAsia="宋体" w:hAnsi="Arial" w:cs="Arial"/>
          <w:b/>
          <w:kern w:val="0"/>
          <w:sz w:val="24"/>
          <w:szCs w:val="28"/>
        </w:rPr>
      </w:pPr>
      <w:proofErr w:type="gramStart"/>
      <w:r>
        <w:rPr>
          <w:rFonts w:ascii="Arial" w:eastAsia="宋体" w:hAnsi="Arial" w:cs="Arial" w:hint="eastAsia"/>
          <w:b/>
          <w:kern w:val="0"/>
          <w:sz w:val="24"/>
          <w:szCs w:val="28"/>
        </w:rPr>
        <w:t>转帐</w:t>
      </w:r>
      <w:proofErr w:type="gramEnd"/>
      <w:r>
        <w:rPr>
          <w:rFonts w:ascii="Arial" w:eastAsia="宋体" w:hAnsi="Arial" w:cs="Arial" w:hint="eastAsia"/>
          <w:b/>
          <w:kern w:val="0"/>
          <w:sz w:val="24"/>
          <w:szCs w:val="28"/>
        </w:rPr>
        <w:t>时注明：</w:t>
      </w:r>
      <w:r>
        <w:rPr>
          <w:rFonts w:ascii="Arial" w:eastAsia="宋体" w:hAnsi="Arial" w:cs="Arial" w:hint="eastAsia"/>
          <w:b/>
          <w:kern w:val="0"/>
          <w:sz w:val="24"/>
          <w:szCs w:val="28"/>
        </w:rPr>
        <w:t>2023</w:t>
      </w:r>
      <w:r>
        <w:rPr>
          <w:rFonts w:ascii="Arial" w:eastAsia="宋体" w:hAnsi="Arial" w:cs="Arial" w:hint="eastAsia"/>
          <w:b/>
          <w:kern w:val="0"/>
          <w:sz w:val="24"/>
          <w:szCs w:val="28"/>
        </w:rPr>
        <w:t>年下半年水电维修耗材采购项目，采购编号</w:t>
      </w:r>
      <w:r>
        <w:rPr>
          <w:rFonts w:ascii="Arial" w:eastAsia="宋体" w:hAnsi="Arial" w:cs="Arial"/>
          <w:b/>
          <w:kern w:val="0"/>
          <w:sz w:val="24"/>
          <w:szCs w:val="28"/>
        </w:rPr>
        <w:t>LZY2023-</w:t>
      </w:r>
      <w:r>
        <w:rPr>
          <w:rFonts w:ascii="Arial" w:eastAsia="宋体" w:hAnsi="Arial" w:cs="Arial" w:hint="eastAsia"/>
          <w:b/>
          <w:kern w:val="0"/>
          <w:sz w:val="24"/>
          <w:szCs w:val="28"/>
        </w:rPr>
        <w:t xml:space="preserve"> </w:t>
      </w:r>
      <w:r w:rsidR="0078591D">
        <w:rPr>
          <w:rFonts w:ascii="Arial" w:eastAsia="宋体" w:hAnsi="Arial" w:cs="Arial" w:hint="eastAsia"/>
          <w:b/>
          <w:kern w:val="0"/>
          <w:sz w:val="24"/>
          <w:szCs w:val="28"/>
        </w:rPr>
        <w:t>26</w:t>
      </w:r>
      <w:r>
        <w:rPr>
          <w:rFonts w:ascii="Arial" w:eastAsia="宋体" w:hAnsi="Arial" w:cs="Arial" w:hint="eastAsia"/>
          <w:b/>
          <w:color w:val="FF0000"/>
          <w:kern w:val="0"/>
          <w:sz w:val="24"/>
          <w:szCs w:val="28"/>
        </w:rPr>
        <w:t xml:space="preserve"> </w:t>
      </w:r>
      <w:r>
        <w:rPr>
          <w:rFonts w:ascii="Arial" w:eastAsia="宋体" w:hAnsi="Arial" w:cs="Arial" w:hint="eastAsia"/>
          <w:b/>
          <w:kern w:val="0"/>
          <w:sz w:val="24"/>
          <w:szCs w:val="28"/>
        </w:rPr>
        <w:t>履约保证金</w:t>
      </w:r>
    </w:p>
    <w:p w:rsidR="00E3050D" w:rsidRDefault="00DD50DB">
      <w:pPr>
        <w:widowControl/>
        <w:adjustRightInd w:val="0"/>
        <w:snapToGrid w:val="0"/>
        <w:spacing w:line="520" w:lineRule="exact"/>
        <w:jc w:val="left"/>
        <w:rPr>
          <w:rFonts w:ascii="Arial" w:eastAsia="宋体" w:hAnsi="Arial" w:cs="Arial"/>
          <w:kern w:val="0"/>
          <w:sz w:val="24"/>
          <w:szCs w:val="28"/>
        </w:rPr>
      </w:pPr>
      <w:r>
        <w:rPr>
          <w:rFonts w:ascii="Arial" w:eastAsia="宋体" w:hAnsi="Arial" w:cs="Arial" w:hint="eastAsia"/>
          <w:kern w:val="0"/>
          <w:sz w:val="24"/>
          <w:szCs w:val="28"/>
        </w:rPr>
        <w:t>电汇、</w:t>
      </w:r>
      <w:proofErr w:type="gramStart"/>
      <w:r>
        <w:rPr>
          <w:rFonts w:ascii="Arial" w:eastAsia="宋体" w:hAnsi="Arial" w:cs="Arial" w:hint="eastAsia"/>
          <w:kern w:val="0"/>
          <w:sz w:val="24"/>
          <w:szCs w:val="28"/>
        </w:rPr>
        <w:t>转帐</w:t>
      </w:r>
      <w:proofErr w:type="gramEnd"/>
      <w:r>
        <w:rPr>
          <w:rFonts w:ascii="Arial" w:eastAsia="宋体" w:hAnsi="Arial" w:cs="Arial" w:hint="eastAsia"/>
          <w:kern w:val="0"/>
          <w:sz w:val="24"/>
          <w:szCs w:val="28"/>
        </w:rPr>
        <w:t>的持银行回执复印件（非电汇、转账的出具其他保证金递交证明文件）、中标（成交）通知书（确认书）及合同到柳州职业技术学院签署合同。</w:t>
      </w:r>
    </w:p>
    <w:p w:rsidR="00E3050D" w:rsidRDefault="00DD50DB">
      <w:pPr>
        <w:widowControl/>
        <w:adjustRightInd w:val="0"/>
        <w:snapToGrid w:val="0"/>
        <w:spacing w:line="520" w:lineRule="exact"/>
        <w:jc w:val="left"/>
        <w:rPr>
          <w:rFonts w:ascii="Arial" w:eastAsia="宋体" w:hAnsi="Arial" w:cs="Arial"/>
          <w:kern w:val="0"/>
          <w:sz w:val="24"/>
          <w:szCs w:val="28"/>
        </w:rPr>
      </w:pPr>
      <w:r>
        <w:rPr>
          <w:rFonts w:ascii="Arial" w:eastAsia="宋体" w:hAnsi="Arial" w:cs="Arial" w:hint="eastAsia"/>
          <w:kern w:val="0"/>
          <w:sz w:val="24"/>
          <w:szCs w:val="28"/>
        </w:rPr>
        <w:t>7</w:t>
      </w:r>
      <w:r>
        <w:rPr>
          <w:rFonts w:ascii="Arial" w:eastAsia="宋体" w:hAnsi="Arial" w:cs="Arial"/>
          <w:kern w:val="0"/>
          <w:sz w:val="24"/>
          <w:szCs w:val="28"/>
        </w:rPr>
        <w:t>.</w:t>
      </w:r>
      <w:r>
        <w:rPr>
          <w:rFonts w:ascii="Arial" w:eastAsia="宋体" w:hAnsi="Arial" w:cs="Arial"/>
          <w:kern w:val="0"/>
          <w:sz w:val="24"/>
          <w:szCs w:val="28"/>
        </w:rPr>
        <w:t>报价文件包括：本报价函（加盖</w:t>
      </w:r>
      <w:proofErr w:type="gramStart"/>
      <w:r>
        <w:rPr>
          <w:rFonts w:ascii="Arial" w:eastAsia="宋体" w:hAnsi="Arial" w:cs="Arial"/>
          <w:kern w:val="0"/>
          <w:sz w:val="24"/>
          <w:szCs w:val="28"/>
        </w:rPr>
        <w:t>报价商公章</w:t>
      </w:r>
      <w:proofErr w:type="gramEnd"/>
      <w:r>
        <w:rPr>
          <w:rFonts w:ascii="Arial" w:eastAsia="宋体" w:hAnsi="Arial" w:cs="Arial"/>
          <w:kern w:val="0"/>
          <w:sz w:val="24"/>
          <w:szCs w:val="28"/>
        </w:rPr>
        <w:t>），报价</w:t>
      </w:r>
      <w:proofErr w:type="gramStart"/>
      <w:r>
        <w:rPr>
          <w:rFonts w:ascii="Arial" w:eastAsia="宋体" w:hAnsi="Arial" w:cs="Arial" w:hint="eastAsia"/>
          <w:kern w:val="0"/>
          <w:sz w:val="24"/>
          <w:szCs w:val="28"/>
        </w:rPr>
        <w:t>人</w:t>
      </w:r>
      <w:r>
        <w:rPr>
          <w:rFonts w:ascii="Arial" w:eastAsia="宋体" w:hAnsi="Arial" w:cs="Arial"/>
          <w:kern w:val="0"/>
          <w:sz w:val="24"/>
          <w:szCs w:val="28"/>
        </w:rPr>
        <w:t>工商</w:t>
      </w:r>
      <w:proofErr w:type="gramEnd"/>
      <w:r>
        <w:rPr>
          <w:rFonts w:ascii="Arial" w:eastAsia="宋体" w:hAnsi="Arial" w:cs="Arial"/>
          <w:kern w:val="0"/>
          <w:sz w:val="24"/>
          <w:szCs w:val="28"/>
        </w:rPr>
        <w:t>营业执照复印件、法定代表人身份证复印件</w:t>
      </w:r>
      <w:r>
        <w:rPr>
          <w:rFonts w:ascii="Arial" w:eastAsia="宋体" w:hAnsi="Arial" w:cs="Arial" w:hint="eastAsia"/>
          <w:kern w:val="0"/>
          <w:sz w:val="24"/>
          <w:szCs w:val="28"/>
        </w:rPr>
        <w:t>、</w:t>
      </w:r>
      <w:r>
        <w:rPr>
          <w:rFonts w:ascii="Arial" w:eastAsia="宋体" w:hAnsi="Arial" w:cs="Arial"/>
          <w:kern w:val="0"/>
          <w:sz w:val="24"/>
          <w:szCs w:val="28"/>
        </w:rPr>
        <w:t>委托代理人身份证复印件（委托代理时提供）</w:t>
      </w:r>
      <w:r>
        <w:rPr>
          <w:rFonts w:ascii="Arial" w:eastAsia="宋体" w:hAnsi="Arial" w:cs="Arial" w:hint="eastAsia"/>
          <w:kern w:val="0"/>
          <w:sz w:val="24"/>
          <w:szCs w:val="28"/>
        </w:rPr>
        <w:t>、法定</w:t>
      </w:r>
      <w:r>
        <w:rPr>
          <w:rFonts w:ascii="Arial" w:eastAsia="宋体" w:hAnsi="Arial" w:cs="Arial"/>
          <w:kern w:val="0"/>
          <w:sz w:val="24"/>
          <w:szCs w:val="28"/>
        </w:rPr>
        <w:t>代表人授权委托书</w:t>
      </w:r>
      <w:r>
        <w:rPr>
          <w:rFonts w:ascii="Arial" w:eastAsia="宋体" w:hAnsi="Arial" w:cs="Arial" w:hint="eastAsia"/>
          <w:kern w:val="0"/>
          <w:sz w:val="24"/>
          <w:szCs w:val="28"/>
        </w:rPr>
        <w:t>（委托代理时提供）</w:t>
      </w:r>
      <w:r>
        <w:rPr>
          <w:rFonts w:ascii="Arial" w:eastAsia="宋体" w:hAnsi="Arial" w:cs="Arial"/>
          <w:kern w:val="0"/>
          <w:sz w:val="24"/>
          <w:szCs w:val="28"/>
        </w:rPr>
        <w:t>。报价文件一式三份。</w:t>
      </w:r>
      <w:r>
        <w:rPr>
          <w:rFonts w:ascii="Arial" w:eastAsia="宋体" w:hAnsi="Arial" w:cs="Arial" w:hint="eastAsia"/>
          <w:kern w:val="0"/>
          <w:sz w:val="24"/>
          <w:szCs w:val="28"/>
        </w:rPr>
        <w:t>报价为最终报价。</w:t>
      </w:r>
    </w:p>
    <w:p w:rsidR="00E3050D" w:rsidRDefault="00DD50DB">
      <w:pPr>
        <w:widowControl/>
        <w:adjustRightInd w:val="0"/>
        <w:snapToGrid w:val="0"/>
        <w:spacing w:line="520" w:lineRule="exact"/>
        <w:jc w:val="left"/>
        <w:rPr>
          <w:rFonts w:ascii="Arial" w:eastAsia="宋体" w:hAnsi="Arial" w:cs="Arial"/>
          <w:kern w:val="0"/>
          <w:sz w:val="24"/>
          <w:szCs w:val="28"/>
        </w:rPr>
      </w:pPr>
      <w:r>
        <w:rPr>
          <w:rFonts w:ascii="Arial" w:eastAsia="宋体" w:hAnsi="Arial" w:cs="Arial" w:hint="eastAsia"/>
          <w:kern w:val="0"/>
          <w:sz w:val="24"/>
          <w:szCs w:val="28"/>
        </w:rPr>
        <w:lastRenderedPageBreak/>
        <w:t>8</w:t>
      </w:r>
      <w:r>
        <w:rPr>
          <w:rFonts w:ascii="Arial" w:eastAsia="宋体" w:hAnsi="Arial" w:cs="Arial"/>
          <w:kern w:val="0"/>
          <w:sz w:val="24"/>
          <w:szCs w:val="28"/>
        </w:rPr>
        <w:t>.</w:t>
      </w:r>
      <w:r>
        <w:rPr>
          <w:rFonts w:ascii="Arial" w:eastAsia="宋体" w:hAnsi="Arial" w:cs="Arial"/>
          <w:kern w:val="0"/>
          <w:sz w:val="24"/>
          <w:szCs w:val="28"/>
        </w:rPr>
        <w:t>报价文件递交：报价人将填写好的报价函、工商营业执照复印件（加盖公章）、</w:t>
      </w:r>
      <w:r>
        <w:rPr>
          <w:rFonts w:ascii="Arial" w:eastAsia="宋体" w:hAnsi="Arial" w:cs="Arial"/>
          <w:bCs/>
          <w:kern w:val="0"/>
          <w:sz w:val="24"/>
          <w:szCs w:val="28"/>
          <w:lang w:bidi="en-US"/>
        </w:rPr>
        <w:t>法人身份证复印件</w:t>
      </w:r>
      <w:r>
        <w:rPr>
          <w:rFonts w:ascii="Arial" w:eastAsia="宋体" w:hAnsi="Arial" w:cs="Arial"/>
          <w:kern w:val="0"/>
          <w:sz w:val="24"/>
          <w:szCs w:val="28"/>
        </w:rPr>
        <w:t>及其他相关文件各</w:t>
      </w:r>
      <w:r>
        <w:rPr>
          <w:rFonts w:ascii="Arial" w:eastAsia="宋体" w:hAnsi="Arial" w:cs="Arial"/>
          <w:kern w:val="0"/>
          <w:sz w:val="24"/>
          <w:szCs w:val="28"/>
        </w:rPr>
        <w:t>3</w:t>
      </w:r>
      <w:r>
        <w:rPr>
          <w:rFonts w:ascii="Arial" w:eastAsia="宋体" w:hAnsi="Arial" w:cs="Arial"/>
          <w:kern w:val="0"/>
          <w:sz w:val="24"/>
          <w:szCs w:val="28"/>
        </w:rPr>
        <w:t>份用文件袋密封并在封口处粘贴封条和加盖公章，于</w:t>
      </w:r>
      <w:r>
        <w:rPr>
          <w:rFonts w:ascii="Arial" w:eastAsia="宋体" w:hAnsi="Arial" w:cs="Arial"/>
          <w:b/>
          <w:kern w:val="0"/>
          <w:sz w:val="24"/>
          <w:szCs w:val="28"/>
        </w:rPr>
        <w:t>202</w:t>
      </w:r>
      <w:r>
        <w:rPr>
          <w:rFonts w:ascii="Arial" w:eastAsia="宋体" w:hAnsi="Arial" w:cs="Arial" w:hint="eastAsia"/>
          <w:b/>
          <w:kern w:val="0"/>
          <w:sz w:val="24"/>
          <w:szCs w:val="28"/>
        </w:rPr>
        <w:t>3</w:t>
      </w:r>
      <w:r>
        <w:rPr>
          <w:rFonts w:ascii="Arial" w:eastAsia="宋体" w:hAnsi="Arial" w:cs="Arial"/>
          <w:b/>
          <w:kern w:val="0"/>
          <w:sz w:val="24"/>
          <w:szCs w:val="28"/>
        </w:rPr>
        <w:t>年</w:t>
      </w:r>
      <w:r w:rsidR="0078591D">
        <w:rPr>
          <w:rFonts w:ascii="Arial" w:eastAsia="宋体" w:hAnsi="Arial" w:cs="Arial" w:hint="eastAsia"/>
          <w:b/>
          <w:kern w:val="0"/>
          <w:sz w:val="24"/>
          <w:szCs w:val="28"/>
        </w:rPr>
        <w:t>9</w:t>
      </w:r>
      <w:r>
        <w:rPr>
          <w:rFonts w:ascii="Arial" w:eastAsia="宋体" w:hAnsi="Arial" w:cs="Arial"/>
          <w:b/>
          <w:kern w:val="0"/>
          <w:sz w:val="24"/>
          <w:szCs w:val="28"/>
        </w:rPr>
        <w:t>月</w:t>
      </w:r>
      <w:r w:rsidR="0078591D">
        <w:rPr>
          <w:rFonts w:ascii="Arial" w:eastAsia="宋体" w:hAnsi="Arial" w:cs="Arial" w:hint="eastAsia"/>
          <w:b/>
          <w:kern w:val="0"/>
          <w:sz w:val="24"/>
          <w:szCs w:val="28"/>
        </w:rPr>
        <w:t>5</w:t>
      </w:r>
      <w:r>
        <w:rPr>
          <w:rFonts w:ascii="Arial" w:eastAsia="宋体" w:hAnsi="Arial" w:cs="Arial"/>
          <w:b/>
          <w:kern w:val="0"/>
          <w:sz w:val="24"/>
          <w:szCs w:val="28"/>
        </w:rPr>
        <w:t>日</w:t>
      </w:r>
      <w:r>
        <w:rPr>
          <w:rFonts w:ascii="Arial" w:eastAsia="宋体" w:hAnsi="Arial" w:cs="Arial" w:hint="eastAsia"/>
          <w:b/>
          <w:kern w:val="0"/>
          <w:sz w:val="24"/>
          <w:szCs w:val="28"/>
        </w:rPr>
        <w:t>上</w:t>
      </w:r>
      <w:r>
        <w:rPr>
          <w:rFonts w:ascii="Arial" w:eastAsia="宋体" w:hAnsi="Arial" w:cs="Arial"/>
          <w:b/>
          <w:kern w:val="0"/>
          <w:sz w:val="24"/>
          <w:szCs w:val="28"/>
        </w:rPr>
        <w:t>午</w:t>
      </w:r>
      <w:r>
        <w:rPr>
          <w:rFonts w:ascii="Arial" w:eastAsia="宋体" w:hAnsi="Arial" w:cs="Arial" w:hint="eastAsia"/>
          <w:b/>
          <w:kern w:val="0"/>
          <w:sz w:val="24"/>
          <w:szCs w:val="28"/>
        </w:rPr>
        <w:t>9</w:t>
      </w:r>
      <w:r>
        <w:rPr>
          <w:rFonts w:ascii="Arial" w:eastAsia="宋体" w:hAnsi="Arial" w:cs="Arial"/>
          <w:b/>
          <w:kern w:val="0"/>
          <w:sz w:val="24"/>
          <w:szCs w:val="28"/>
        </w:rPr>
        <w:t>:</w:t>
      </w:r>
      <w:r>
        <w:rPr>
          <w:rFonts w:ascii="Arial" w:eastAsia="宋体" w:hAnsi="Arial" w:cs="Arial" w:hint="eastAsia"/>
          <w:b/>
          <w:kern w:val="0"/>
          <w:sz w:val="24"/>
          <w:szCs w:val="28"/>
        </w:rPr>
        <w:t>0</w:t>
      </w:r>
      <w:r>
        <w:rPr>
          <w:rFonts w:ascii="Arial" w:eastAsia="宋体" w:hAnsi="Arial" w:cs="Arial"/>
          <w:b/>
          <w:kern w:val="0"/>
          <w:sz w:val="24"/>
          <w:szCs w:val="28"/>
        </w:rPr>
        <w:t>0</w:t>
      </w:r>
      <w:r>
        <w:rPr>
          <w:rFonts w:ascii="Arial" w:eastAsia="宋体" w:hAnsi="Arial" w:cs="Arial"/>
          <w:b/>
          <w:kern w:val="0"/>
          <w:sz w:val="24"/>
          <w:szCs w:val="28"/>
        </w:rPr>
        <w:t>至</w:t>
      </w:r>
      <w:r>
        <w:rPr>
          <w:rFonts w:ascii="Arial" w:eastAsia="宋体" w:hAnsi="Arial" w:cs="Arial" w:hint="eastAsia"/>
          <w:b/>
          <w:kern w:val="0"/>
          <w:sz w:val="24"/>
          <w:szCs w:val="28"/>
        </w:rPr>
        <w:t>9</w:t>
      </w:r>
      <w:r>
        <w:rPr>
          <w:rFonts w:ascii="Arial" w:eastAsia="宋体" w:hAnsi="Arial" w:cs="Arial"/>
          <w:b/>
          <w:kern w:val="0"/>
          <w:sz w:val="24"/>
          <w:szCs w:val="28"/>
        </w:rPr>
        <w:t>:</w:t>
      </w:r>
      <w:r>
        <w:rPr>
          <w:rFonts w:ascii="Arial" w:eastAsia="宋体" w:hAnsi="Arial" w:cs="Arial" w:hint="eastAsia"/>
          <w:b/>
          <w:kern w:val="0"/>
          <w:sz w:val="24"/>
          <w:szCs w:val="28"/>
        </w:rPr>
        <w:t>3</w:t>
      </w:r>
      <w:r>
        <w:rPr>
          <w:rFonts w:ascii="Arial" w:eastAsia="宋体" w:hAnsi="Arial" w:cs="Arial"/>
          <w:b/>
          <w:kern w:val="0"/>
          <w:sz w:val="24"/>
          <w:szCs w:val="28"/>
        </w:rPr>
        <w:t>0</w:t>
      </w:r>
      <w:r>
        <w:rPr>
          <w:rFonts w:ascii="Arial" w:eastAsia="宋体" w:hAnsi="Arial" w:cs="Arial"/>
          <w:kern w:val="0"/>
          <w:sz w:val="24"/>
          <w:szCs w:val="28"/>
        </w:rPr>
        <w:t>送至柳州职业技术学院（柳州市社</w:t>
      </w:r>
      <w:proofErr w:type="gramStart"/>
      <w:r>
        <w:rPr>
          <w:rFonts w:ascii="Arial" w:eastAsia="宋体" w:hAnsi="Arial" w:cs="Arial"/>
          <w:kern w:val="0"/>
          <w:sz w:val="24"/>
          <w:szCs w:val="28"/>
        </w:rPr>
        <w:t>湾路</w:t>
      </w:r>
      <w:proofErr w:type="gramEnd"/>
      <w:r>
        <w:rPr>
          <w:rFonts w:ascii="Arial" w:eastAsia="宋体" w:hAnsi="Arial" w:cs="Arial"/>
          <w:kern w:val="0"/>
          <w:sz w:val="24"/>
          <w:szCs w:val="28"/>
        </w:rPr>
        <w:t>28</w:t>
      </w:r>
      <w:r>
        <w:rPr>
          <w:rFonts w:ascii="Arial" w:eastAsia="宋体" w:hAnsi="Arial" w:cs="Arial"/>
          <w:kern w:val="0"/>
          <w:sz w:val="24"/>
          <w:szCs w:val="28"/>
        </w:rPr>
        <w:t>号）</w:t>
      </w:r>
      <w:r>
        <w:rPr>
          <w:rFonts w:ascii="Arial" w:eastAsia="宋体" w:hAnsi="Arial" w:cs="Arial" w:hint="eastAsia"/>
          <w:kern w:val="0"/>
          <w:sz w:val="24"/>
          <w:szCs w:val="28"/>
        </w:rPr>
        <w:t>A</w:t>
      </w:r>
      <w:r>
        <w:rPr>
          <w:rFonts w:ascii="Arial" w:eastAsia="宋体" w:hAnsi="Arial" w:cs="Arial" w:hint="eastAsia"/>
          <w:kern w:val="0"/>
          <w:sz w:val="24"/>
          <w:szCs w:val="28"/>
        </w:rPr>
        <w:t>区行政楼</w:t>
      </w:r>
      <w:r>
        <w:rPr>
          <w:rFonts w:ascii="Arial" w:eastAsia="宋体" w:hAnsi="Arial" w:cs="Arial" w:hint="eastAsia"/>
          <w:kern w:val="0"/>
          <w:sz w:val="24"/>
          <w:szCs w:val="28"/>
        </w:rPr>
        <w:t>201</w:t>
      </w:r>
      <w:r>
        <w:rPr>
          <w:rFonts w:ascii="Arial" w:eastAsia="宋体" w:hAnsi="Arial" w:cs="Arial" w:hint="eastAsia"/>
          <w:kern w:val="0"/>
          <w:sz w:val="24"/>
          <w:szCs w:val="28"/>
        </w:rPr>
        <w:t>室</w:t>
      </w:r>
      <w:r>
        <w:rPr>
          <w:rFonts w:ascii="Arial" w:eastAsia="宋体" w:hAnsi="Arial" w:cs="Arial"/>
          <w:kern w:val="0"/>
          <w:sz w:val="24"/>
          <w:szCs w:val="28"/>
        </w:rPr>
        <w:t>，逾期无效。</w:t>
      </w:r>
      <w:r>
        <w:rPr>
          <w:rFonts w:ascii="Arial" w:eastAsia="宋体" w:hAnsi="Arial" w:cs="Arial"/>
          <w:kern w:val="0"/>
          <w:sz w:val="24"/>
          <w:szCs w:val="28"/>
        </w:rPr>
        <w:t xml:space="preserve"> </w:t>
      </w:r>
    </w:p>
    <w:p w:rsidR="00E3050D" w:rsidRDefault="00DD50DB">
      <w:pPr>
        <w:widowControl/>
        <w:adjustRightInd w:val="0"/>
        <w:snapToGrid w:val="0"/>
        <w:spacing w:line="520" w:lineRule="exact"/>
        <w:jc w:val="left"/>
        <w:rPr>
          <w:rFonts w:ascii="Arial" w:eastAsia="宋体" w:hAnsi="Arial" w:cs="Arial"/>
          <w:kern w:val="0"/>
          <w:sz w:val="24"/>
          <w:szCs w:val="28"/>
        </w:rPr>
      </w:pPr>
      <w:r>
        <w:rPr>
          <w:rFonts w:ascii="Arial" w:eastAsia="宋体" w:hAnsi="Arial" w:cs="Arial" w:hint="eastAsia"/>
          <w:bCs/>
          <w:kern w:val="0"/>
          <w:sz w:val="24"/>
          <w:szCs w:val="28"/>
          <w:lang w:bidi="en-US"/>
        </w:rPr>
        <w:t>9</w:t>
      </w:r>
      <w:r>
        <w:rPr>
          <w:rFonts w:ascii="Arial" w:eastAsia="宋体" w:hAnsi="Arial" w:cs="Arial"/>
          <w:bCs/>
          <w:kern w:val="0"/>
          <w:sz w:val="24"/>
          <w:szCs w:val="28"/>
          <w:lang w:bidi="en-US"/>
        </w:rPr>
        <w:t>.</w:t>
      </w:r>
      <w:r>
        <w:rPr>
          <w:rFonts w:ascii="Arial" w:eastAsia="宋体" w:hAnsi="Arial" w:cs="Arial"/>
          <w:bCs/>
          <w:kern w:val="0"/>
          <w:sz w:val="24"/>
          <w:szCs w:val="28"/>
          <w:lang w:bidi="en-US"/>
        </w:rPr>
        <w:t>技术及需求咨询联系人</w:t>
      </w:r>
      <w:r>
        <w:rPr>
          <w:rFonts w:ascii="Arial" w:eastAsia="宋体" w:hAnsi="Arial" w:cs="Arial" w:hint="eastAsia"/>
          <w:bCs/>
          <w:kern w:val="0"/>
          <w:sz w:val="24"/>
          <w:szCs w:val="28"/>
          <w:lang w:bidi="en-US"/>
        </w:rPr>
        <w:t>：俞罗明</w:t>
      </w:r>
      <w:r>
        <w:rPr>
          <w:rFonts w:ascii="Arial" w:eastAsia="宋体" w:hAnsi="Arial" w:cs="Arial" w:hint="eastAsia"/>
          <w:bCs/>
          <w:kern w:val="0"/>
          <w:sz w:val="24"/>
          <w:szCs w:val="28"/>
          <w:lang w:bidi="en-US"/>
        </w:rPr>
        <w:t xml:space="preserve">     </w:t>
      </w:r>
      <w:r>
        <w:rPr>
          <w:rFonts w:ascii="Arial" w:eastAsia="宋体" w:hAnsi="Arial" w:cs="Arial" w:hint="eastAsia"/>
          <w:bCs/>
          <w:kern w:val="0"/>
          <w:sz w:val="24"/>
          <w:szCs w:val="28"/>
          <w:lang w:bidi="en-US"/>
        </w:rPr>
        <w:t>联系电话：</w:t>
      </w:r>
      <w:r>
        <w:rPr>
          <w:rFonts w:ascii="Arial" w:eastAsia="宋体" w:hAnsi="Arial" w:cs="Arial" w:hint="eastAsia"/>
          <w:bCs/>
          <w:kern w:val="0"/>
          <w:sz w:val="24"/>
          <w:szCs w:val="28"/>
          <w:lang w:bidi="en-US"/>
        </w:rPr>
        <w:t xml:space="preserve">13737270750 </w:t>
      </w:r>
      <w:r>
        <w:rPr>
          <w:rFonts w:ascii="Arial" w:eastAsia="宋体" w:hAnsi="Arial" w:cs="Arial"/>
          <w:kern w:val="0"/>
          <w:sz w:val="24"/>
          <w:szCs w:val="28"/>
        </w:rPr>
        <w:t xml:space="preserve"> </w:t>
      </w:r>
      <w:r>
        <w:rPr>
          <w:rFonts w:ascii="Arial" w:eastAsia="宋体" w:hAnsi="Arial" w:cs="Arial"/>
          <w:kern w:val="0"/>
          <w:sz w:val="24"/>
          <w:szCs w:val="28"/>
        </w:rPr>
        <w:t>。</w:t>
      </w:r>
    </w:p>
    <w:p w:rsidR="00E3050D" w:rsidRDefault="00DD50DB">
      <w:pPr>
        <w:widowControl/>
        <w:adjustRightInd w:val="0"/>
        <w:snapToGrid w:val="0"/>
        <w:spacing w:line="520" w:lineRule="exact"/>
        <w:jc w:val="left"/>
        <w:rPr>
          <w:rFonts w:ascii="Arial" w:eastAsia="宋体" w:hAnsi="Arial" w:cs="Arial"/>
          <w:kern w:val="0"/>
          <w:sz w:val="24"/>
          <w:szCs w:val="28"/>
        </w:rPr>
      </w:pPr>
      <w:r>
        <w:rPr>
          <w:rFonts w:ascii="Arial" w:eastAsia="宋体" w:hAnsi="Arial" w:cs="Arial" w:hint="eastAsia"/>
          <w:kern w:val="0"/>
          <w:sz w:val="24"/>
          <w:szCs w:val="28"/>
        </w:rPr>
        <w:t>10</w:t>
      </w:r>
      <w:r>
        <w:rPr>
          <w:rFonts w:ascii="Arial" w:eastAsia="宋体" w:hAnsi="Arial" w:cs="Arial"/>
          <w:kern w:val="0"/>
          <w:sz w:val="24"/>
          <w:szCs w:val="28"/>
        </w:rPr>
        <w:t>.</w:t>
      </w:r>
      <w:r>
        <w:rPr>
          <w:rFonts w:ascii="Arial" w:eastAsia="宋体" w:hAnsi="Arial" w:cs="Arial"/>
          <w:kern w:val="0"/>
          <w:sz w:val="24"/>
          <w:szCs w:val="28"/>
        </w:rPr>
        <w:t>报价文件接收人为资产管理处办公室工作人员</w:t>
      </w:r>
      <w:r>
        <w:rPr>
          <w:rFonts w:ascii="Arial" w:eastAsia="宋体" w:hAnsi="Arial" w:cs="Arial" w:hint="eastAsia"/>
          <w:kern w:val="0"/>
          <w:sz w:val="24"/>
          <w:szCs w:val="28"/>
        </w:rPr>
        <w:t>，</w:t>
      </w:r>
      <w:r>
        <w:rPr>
          <w:rFonts w:ascii="Arial" w:eastAsia="宋体" w:hAnsi="Arial" w:cs="Arial"/>
          <w:kern w:val="0"/>
          <w:sz w:val="24"/>
          <w:szCs w:val="28"/>
        </w:rPr>
        <w:t>电话：</w:t>
      </w:r>
      <w:r>
        <w:rPr>
          <w:rFonts w:ascii="Arial" w:eastAsia="宋体" w:hAnsi="Arial" w:cs="Arial"/>
          <w:kern w:val="0"/>
          <w:sz w:val="24"/>
          <w:szCs w:val="28"/>
        </w:rPr>
        <w:t xml:space="preserve">0772-3156307   </w:t>
      </w:r>
    </w:p>
    <w:p w:rsidR="00E3050D" w:rsidRDefault="00E3050D">
      <w:pPr>
        <w:widowControl/>
        <w:jc w:val="left"/>
        <w:rPr>
          <w:rFonts w:ascii="Arial" w:hAnsi="Arial" w:cs="Arial"/>
          <w:sz w:val="24"/>
          <w:szCs w:val="24"/>
        </w:rPr>
      </w:pPr>
    </w:p>
    <w:p w:rsidR="00E3050D" w:rsidRDefault="00DD50DB">
      <w:pPr>
        <w:widowControl/>
        <w:ind w:firstLineChars="2950" w:firstLine="7108"/>
        <w:jc w:val="left"/>
        <w:rPr>
          <w:rFonts w:ascii="Arial" w:hAnsi="Arial" w:cs="Arial"/>
          <w:b/>
          <w:sz w:val="24"/>
          <w:szCs w:val="24"/>
        </w:rPr>
      </w:pPr>
      <w:r>
        <w:rPr>
          <w:rFonts w:ascii="Arial" w:hAnsi="Arial" w:cs="Arial"/>
          <w:b/>
          <w:sz w:val="24"/>
          <w:szCs w:val="24"/>
        </w:rPr>
        <w:t>柳州职业技术学院</w:t>
      </w:r>
    </w:p>
    <w:p w:rsidR="00E3050D" w:rsidRDefault="00DD50DB">
      <w:pPr>
        <w:widowControl/>
        <w:jc w:val="left"/>
        <w:rPr>
          <w:rFonts w:ascii="Arial" w:hAnsi="Arial" w:cs="Arial"/>
          <w:b/>
          <w:sz w:val="24"/>
          <w:szCs w:val="24"/>
        </w:rPr>
      </w:pPr>
      <w:r>
        <w:rPr>
          <w:rFonts w:ascii="Arial" w:hAnsi="Arial" w:cs="Arial"/>
          <w:b/>
          <w:sz w:val="24"/>
          <w:szCs w:val="24"/>
        </w:rPr>
        <w:t xml:space="preserve">                                                            </w:t>
      </w:r>
      <w:r>
        <w:rPr>
          <w:rFonts w:ascii="Arial" w:hAnsi="Arial" w:cs="Arial" w:hint="eastAsia"/>
          <w:b/>
          <w:sz w:val="24"/>
          <w:szCs w:val="24"/>
        </w:rPr>
        <w:t>2023</w:t>
      </w:r>
      <w:r>
        <w:rPr>
          <w:rFonts w:ascii="Arial" w:hAnsi="Arial" w:cs="Arial"/>
          <w:b/>
          <w:sz w:val="24"/>
          <w:szCs w:val="24"/>
        </w:rPr>
        <w:t>年</w:t>
      </w:r>
      <w:r>
        <w:rPr>
          <w:rFonts w:ascii="Arial" w:hAnsi="Arial" w:cs="Arial" w:hint="eastAsia"/>
          <w:b/>
          <w:sz w:val="24"/>
          <w:szCs w:val="24"/>
        </w:rPr>
        <w:t>8</w:t>
      </w:r>
      <w:r>
        <w:rPr>
          <w:rFonts w:ascii="Arial" w:hAnsi="Arial" w:cs="Arial"/>
          <w:b/>
          <w:sz w:val="24"/>
          <w:szCs w:val="24"/>
        </w:rPr>
        <w:t>月</w:t>
      </w:r>
      <w:r w:rsidR="0078591D">
        <w:rPr>
          <w:rFonts w:ascii="Arial" w:hAnsi="Arial" w:cs="Arial" w:hint="eastAsia"/>
          <w:b/>
          <w:sz w:val="24"/>
          <w:szCs w:val="24"/>
        </w:rPr>
        <w:t>28</w:t>
      </w:r>
      <w:r>
        <w:rPr>
          <w:rFonts w:ascii="Arial" w:hAnsi="Arial" w:cs="Arial"/>
          <w:b/>
          <w:sz w:val="24"/>
          <w:szCs w:val="24"/>
        </w:rPr>
        <w:t>日</w:t>
      </w:r>
    </w:p>
    <w:p w:rsidR="00E3050D" w:rsidRDefault="00E3050D">
      <w:pPr>
        <w:pStyle w:val="a6"/>
        <w:snapToGrid w:val="0"/>
        <w:spacing w:before="295" w:after="295" w:line="400" w:lineRule="exact"/>
        <w:rPr>
          <w:rFonts w:ascii="Arial" w:hAnsi="Arial" w:cs="Arial"/>
          <w:bCs/>
          <w:sz w:val="24"/>
          <w:szCs w:val="24"/>
        </w:rPr>
      </w:pPr>
    </w:p>
    <w:p w:rsidR="00E3050D" w:rsidRDefault="00E3050D">
      <w:pPr>
        <w:pStyle w:val="a7"/>
        <w:ind w:left="5250"/>
      </w:pPr>
    </w:p>
    <w:p w:rsidR="00E3050D" w:rsidRDefault="00E3050D"/>
    <w:p w:rsidR="00E3050D" w:rsidRDefault="00E3050D">
      <w:pPr>
        <w:pStyle w:val="a5"/>
      </w:pPr>
    </w:p>
    <w:p w:rsidR="00E3050D" w:rsidRDefault="00E3050D">
      <w:pPr>
        <w:pStyle w:val="a5"/>
      </w:pPr>
    </w:p>
    <w:p w:rsidR="00E3050D" w:rsidRDefault="00E3050D">
      <w:pPr>
        <w:pStyle w:val="a5"/>
      </w:pPr>
    </w:p>
    <w:p w:rsidR="00E3050D" w:rsidRDefault="00E3050D">
      <w:pPr>
        <w:pStyle w:val="a5"/>
      </w:pPr>
    </w:p>
    <w:p w:rsidR="00E3050D" w:rsidRDefault="00E3050D">
      <w:pPr>
        <w:pStyle w:val="a5"/>
      </w:pPr>
    </w:p>
    <w:p w:rsidR="00E3050D" w:rsidRDefault="00E3050D">
      <w:pPr>
        <w:pStyle w:val="a5"/>
      </w:pPr>
    </w:p>
    <w:p w:rsidR="00E3050D" w:rsidRDefault="00E3050D">
      <w:pPr>
        <w:pStyle w:val="a5"/>
      </w:pPr>
    </w:p>
    <w:p w:rsidR="00E3050D" w:rsidRDefault="00E3050D">
      <w:pPr>
        <w:pStyle w:val="a5"/>
      </w:pPr>
    </w:p>
    <w:p w:rsidR="00E3050D" w:rsidRDefault="00E3050D">
      <w:pPr>
        <w:pStyle w:val="a5"/>
      </w:pPr>
    </w:p>
    <w:p w:rsidR="00E3050D" w:rsidRDefault="00E3050D">
      <w:pPr>
        <w:pStyle w:val="a5"/>
      </w:pPr>
    </w:p>
    <w:p w:rsidR="00E3050D" w:rsidRDefault="00E3050D">
      <w:pPr>
        <w:pStyle w:val="a5"/>
      </w:pPr>
    </w:p>
    <w:p w:rsidR="00E3050D" w:rsidRDefault="00E3050D">
      <w:pPr>
        <w:pStyle w:val="a5"/>
      </w:pPr>
    </w:p>
    <w:p w:rsidR="00E3050D" w:rsidRDefault="00E3050D">
      <w:pPr>
        <w:pStyle w:val="a5"/>
      </w:pPr>
    </w:p>
    <w:p w:rsidR="00E3050D" w:rsidRDefault="00E3050D">
      <w:pPr>
        <w:pStyle w:val="a5"/>
      </w:pPr>
    </w:p>
    <w:p w:rsidR="00E3050D" w:rsidRDefault="00E3050D">
      <w:pPr>
        <w:pStyle w:val="a5"/>
      </w:pPr>
    </w:p>
    <w:p w:rsidR="00E3050D" w:rsidRDefault="00E3050D">
      <w:pPr>
        <w:pStyle w:val="a5"/>
      </w:pPr>
    </w:p>
    <w:p w:rsidR="00E3050D" w:rsidRDefault="00E3050D">
      <w:pPr>
        <w:pStyle w:val="a5"/>
      </w:pPr>
    </w:p>
    <w:p w:rsidR="00E3050D" w:rsidRDefault="00E3050D">
      <w:pPr>
        <w:pStyle w:val="a5"/>
      </w:pPr>
    </w:p>
    <w:p w:rsidR="00E3050D" w:rsidRDefault="00E3050D">
      <w:pPr>
        <w:pStyle w:val="a5"/>
      </w:pPr>
    </w:p>
    <w:p w:rsidR="00E3050D" w:rsidRDefault="00E3050D">
      <w:pPr>
        <w:pStyle w:val="a5"/>
      </w:pPr>
    </w:p>
    <w:p w:rsidR="00E3050D" w:rsidRDefault="00E3050D">
      <w:pPr>
        <w:pStyle w:val="a5"/>
      </w:pPr>
    </w:p>
    <w:p w:rsidR="00E3050D" w:rsidRDefault="00E3050D">
      <w:pPr>
        <w:pStyle w:val="a5"/>
      </w:pPr>
    </w:p>
    <w:p w:rsidR="00E3050D" w:rsidRDefault="00E3050D">
      <w:pPr>
        <w:pStyle w:val="a5"/>
      </w:pPr>
    </w:p>
    <w:p w:rsidR="00E3050D" w:rsidRDefault="00E3050D">
      <w:pPr>
        <w:pStyle w:val="a5"/>
      </w:pPr>
    </w:p>
    <w:p w:rsidR="00E3050D" w:rsidRDefault="00E3050D">
      <w:pPr>
        <w:pStyle w:val="a5"/>
      </w:pPr>
    </w:p>
    <w:p w:rsidR="00E3050D" w:rsidRDefault="00E3050D">
      <w:pPr>
        <w:pStyle w:val="a5"/>
      </w:pPr>
    </w:p>
    <w:p w:rsidR="00E3050D" w:rsidRDefault="00DD50DB">
      <w:pPr>
        <w:pStyle w:val="a6"/>
        <w:snapToGrid w:val="0"/>
        <w:spacing w:before="295" w:after="295" w:line="400" w:lineRule="exact"/>
        <w:jc w:val="center"/>
        <w:rPr>
          <w:rFonts w:ascii="Arial" w:hAnsi="Arial" w:cs="Arial"/>
          <w:bCs/>
          <w:sz w:val="24"/>
          <w:szCs w:val="24"/>
        </w:rPr>
      </w:pPr>
      <w:r>
        <w:rPr>
          <w:rFonts w:ascii="Arial" w:hAnsi="Arial" w:cs="Arial"/>
          <w:bCs/>
          <w:sz w:val="24"/>
          <w:szCs w:val="24"/>
        </w:rPr>
        <w:t>报价表</w:t>
      </w:r>
    </w:p>
    <w:p w:rsidR="00E3050D" w:rsidRDefault="00DD50DB">
      <w:pPr>
        <w:spacing w:line="300" w:lineRule="auto"/>
        <w:rPr>
          <w:rFonts w:ascii="宋体" w:hAnsi="宋体"/>
          <w:szCs w:val="28"/>
        </w:rPr>
      </w:pPr>
      <w:r>
        <w:rPr>
          <w:rFonts w:ascii="宋体" w:hAnsi="宋体" w:hint="eastAsia"/>
          <w:szCs w:val="28"/>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98"/>
        <w:gridCol w:w="7488"/>
      </w:tblGrid>
      <w:tr w:rsidR="00E3050D" w:rsidTr="0078591D">
        <w:trPr>
          <w:trHeight w:val="693"/>
          <w:jc w:val="center"/>
        </w:trPr>
        <w:tc>
          <w:tcPr>
            <w:tcW w:w="1798" w:type="dxa"/>
            <w:tcBorders>
              <w:top w:val="single" w:sz="4" w:space="0" w:color="auto"/>
              <w:left w:val="single" w:sz="4" w:space="0" w:color="auto"/>
              <w:bottom w:val="single" w:sz="4" w:space="0" w:color="auto"/>
              <w:right w:val="single" w:sz="4" w:space="0" w:color="auto"/>
            </w:tcBorders>
            <w:vAlign w:val="center"/>
          </w:tcPr>
          <w:p w:rsidR="00E3050D" w:rsidRDefault="00DD50DB">
            <w:pPr>
              <w:jc w:val="center"/>
              <w:rPr>
                <w:rFonts w:ascii="宋体" w:hAnsi="宋体"/>
                <w:sz w:val="24"/>
                <w:szCs w:val="24"/>
              </w:rPr>
            </w:pPr>
            <w:r>
              <w:rPr>
                <w:rFonts w:ascii="宋体" w:hAnsi="宋体" w:hint="eastAsia"/>
                <w:sz w:val="24"/>
              </w:rPr>
              <w:t>项目编号</w:t>
            </w:r>
          </w:p>
        </w:tc>
        <w:tc>
          <w:tcPr>
            <w:tcW w:w="7488" w:type="dxa"/>
            <w:tcBorders>
              <w:top w:val="single" w:sz="4" w:space="0" w:color="auto"/>
              <w:left w:val="single" w:sz="4" w:space="0" w:color="auto"/>
              <w:bottom w:val="single" w:sz="4" w:space="0" w:color="auto"/>
              <w:right w:val="single" w:sz="4" w:space="0" w:color="auto"/>
            </w:tcBorders>
            <w:vAlign w:val="center"/>
          </w:tcPr>
          <w:p w:rsidR="00E3050D" w:rsidRDefault="00E3050D">
            <w:pPr>
              <w:spacing w:line="300" w:lineRule="auto"/>
              <w:ind w:firstLineChars="200" w:firstLine="480"/>
              <w:rPr>
                <w:rFonts w:ascii="宋体" w:hAnsi="宋体"/>
                <w:sz w:val="24"/>
                <w:szCs w:val="24"/>
              </w:rPr>
            </w:pPr>
          </w:p>
        </w:tc>
      </w:tr>
      <w:tr w:rsidR="00E3050D">
        <w:trPr>
          <w:trHeight w:val="914"/>
          <w:jc w:val="center"/>
        </w:trPr>
        <w:tc>
          <w:tcPr>
            <w:tcW w:w="1798" w:type="dxa"/>
            <w:tcBorders>
              <w:top w:val="single" w:sz="4" w:space="0" w:color="auto"/>
              <w:left w:val="single" w:sz="4" w:space="0" w:color="auto"/>
              <w:bottom w:val="single" w:sz="4" w:space="0" w:color="auto"/>
              <w:right w:val="single" w:sz="4" w:space="0" w:color="auto"/>
            </w:tcBorders>
            <w:vAlign w:val="center"/>
          </w:tcPr>
          <w:p w:rsidR="00E3050D" w:rsidRDefault="00DD50DB">
            <w:pPr>
              <w:snapToGrid w:val="0"/>
              <w:spacing w:before="50" w:after="50"/>
              <w:jc w:val="center"/>
              <w:rPr>
                <w:rFonts w:ascii="宋体" w:hAnsi="宋体"/>
                <w:sz w:val="24"/>
                <w:szCs w:val="24"/>
              </w:rPr>
            </w:pPr>
            <w:r>
              <w:rPr>
                <w:rFonts w:ascii="宋体" w:hAnsi="宋体" w:hint="eastAsia"/>
                <w:sz w:val="24"/>
              </w:rPr>
              <w:t>项目名称</w:t>
            </w:r>
          </w:p>
        </w:tc>
        <w:tc>
          <w:tcPr>
            <w:tcW w:w="7488" w:type="dxa"/>
            <w:tcBorders>
              <w:top w:val="single" w:sz="4" w:space="0" w:color="auto"/>
              <w:left w:val="single" w:sz="4" w:space="0" w:color="auto"/>
              <w:bottom w:val="single" w:sz="4" w:space="0" w:color="auto"/>
              <w:right w:val="single" w:sz="4" w:space="0" w:color="auto"/>
            </w:tcBorders>
            <w:vAlign w:val="center"/>
          </w:tcPr>
          <w:p w:rsidR="00E3050D" w:rsidRDefault="00E3050D">
            <w:pPr>
              <w:snapToGrid w:val="0"/>
              <w:spacing w:before="50" w:after="50" w:line="360" w:lineRule="exact"/>
              <w:ind w:firstLineChars="200" w:firstLine="480"/>
              <w:rPr>
                <w:rFonts w:ascii="宋体" w:hAnsi="宋体"/>
                <w:sz w:val="24"/>
                <w:szCs w:val="24"/>
              </w:rPr>
            </w:pPr>
          </w:p>
        </w:tc>
      </w:tr>
      <w:tr w:rsidR="00E3050D">
        <w:trPr>
          <w:trHeight w:val="841"/>
          <w:jc w:val="center"/>
        </w:trPr>
        <w:tc>
          <w:tcPr>
            <w:tcW w:w="1798" w:type="dxa"/>
            <w:tcBorders>
              <w:top w:val="single" w:sz="4" w:space="0" w:color="auto"/>
              <w:left w:val="single" w:sz="4" w:space="0" w:color="auto"/>
              <w:bottom w:val="single" w:sz="4" w:space="0" w:color="auto"/>
              <w:right w:val="single" w:sz="4" w:space="0" w:color="auto"/>
            </w:tcBorders>
            <w:vAlign w:val="center"/>
          </w:tcPr>
          <w:p w:rsidR="00E3050D" w:rsidRDefault="00DD50DB">
            <w:pPr>
              <w:jc w:val="center"/>
              <w:rPr>
                <w:rFonts w:ascii="宋体" w:hAnsi="宋体"/>
                <w:szCs w:val="21"/>
                <w:highlight w:val="yellow"/>
              </w:rPr>
            </w:pPr>
            <w:r>
              <w:rPr>
                <w:rFonts w:ascii="宋体" w:hAnsi="宋体" w:hint="eastAsia"/>
                <w:b/>
                <w:szCs w:val="21"/>
              </w:rPr>
              <w:t>综合</w:t>
            </w:r>
            <w:r>
              <w:rPr>
                <w:rFonts w:ascii="宋体" w:hAnsi="宋体" w:hint="eastAsia"/>
                <w:b/>
                <w:szCs w:val="21"/>
                <w:lang w:eastAsia="zh-Hans"/>
              </w:rPr>
              <w:t>优惠</w:t>
            </w:r>
            <w:r>
              <w:rPr>
                <w:rFonts w:ascii="宋体" w:hAnsi="宋体" w:hint="eastAsia"/>
                <w:b/>
                <w:szCs w:val="21"/>
              </w:rPr>
              <w:t>率</w:t>
            </w:r>
          </w:p>
        </w:tc>
        <w:tc>
          <w:tcPr>
            <w:tcW w:w="7488" w:type="dxa"/>
            <w:tcBorders>
              <w:top w:val="single" w:sz="4" w:space="0" w:color="auto"/>
              <w:left w:val="single" w:sz="4" w:space="0" w:color="auto"/>
              <w:bottom w:val="single" w:sz="4" w:space="0" w:color="auto"/>
              <w:right w:val="single" w:sz="4" w:space="0" w:color="auto"/>
            </w:tcBorders>
            <w:vAlign w:val="center"/>
          </w:tcPr>
          <w:p w:rsidR="00E3050D" w:rsidRDefault="00DD50DB">
            <w:pPr>
              <w:spacing w:line="360" w:lineRule="exact"/>
              <w:ind w:firstLineChars="200" w:firstLine="482"/>
              <w:rPr>
                <w:rFonts w:ascii="宋体" w:hAnsi="宋体"/>
                <w:sz w:val="24"/>
                <w:szCs w:val="24"/>
                <w:highlight w:val="yellow"/>
              </w:rPr>
            </w:pPr>
            <w:r>
              <w:rPr>
                <w:rFonts w:ascii="宋体" w:hAnsi="宋体" w:hint="eastAsia"/>
                <w:b/>
                <w:bCs/>
                <w:sz w:val="24"/>
                <w:u w:val="single"/>
              </w:rPr>
              <w:t xml:space="preserve">       </w:t>
            </w:r>
            <w:r>
              <w:rPr>
                <w:rFonts w:ascii="宋体" w:hAnsi="宋体" w:hint="eastAsia"/>
                <w:b/>
                <w:bCs/>
                <w:sz w:val="24"/>
              </w:rPr>
              <w:t>%</w:t>
            </w:r>
          </w:p>
        </w:tc>
      </w:tr>
      <w:tr w:rsidR="00E3050D">
        <w:trPr>
          <w:trHeight w:val="797"/>
          <w:jc w:val="center"/>
        </w:trPr>
        <w:tc>
          <w:tcPr>
            <w:tcW w:w="9286" w:type="dxa"/>
            <w:gridSpan w:val="2"/>
            <w:tcBorders>
              <w:top w:val="single" w:sz="4" w:space="0" w:color="auto"/>
              <w:left w:val="single" w:sz="4" w:space="0" w:color="auto"/>
              <w:bottom w:val="single" w:sz="4" w:space="0" w:color="auto"/>
              <w:right w:val="single" w:sz="4" w:space="0" w:color="auto"/>
            </w:tcBorders>
            <w:vAlign w:val="center"/>
          </w:tcPr>
          <w:p w:rsidR="00E3050D" w:rsidRDefault="00DD50DB">
            <w:pPr>
              <w:pStyle w:val="Heading4"/>
              <w:keepNext w:val="0"/>
              <w:keepLines w:val="0"/>
              <w:spacing w:before="0" w:after="0" w:line="400" w:lineRule="exact"/>
              <w:ind w:firstLineChars="200" w:firstLine="422"/>
              <w:jc w:val="left"/>
              <w:rPr>
                <w:rFonts w:ascii="宋体" w:eastAsia="宋体" w:hAnsi="宋体"/>
                <w:b/>
                <w:sz w:val="21"/>
                <w:szCs w:val="21"/>
              </w:rPr>
            </w:pPr>
            <w:r>
              <w:rPr>
                <w:rFonts w:ascii="宋体" w:eastAsia="宋体" w:hAnsi="宋体" w:hint="eastAsia"/>
                <w:b/>
                <w:sz w:val="21"/>
                <w:szCs w:val="21"/>
              </w:rPr>
              <w:t>本次采购的物品品目、规格</w:t>
            </w:r>
            <w:r>
              <w:rPr>
                <w:rFonts w:ascii="宋体" w:eastAsia="宋体" w:hAnsi="宋体" w:hint="eastAsia"/>
                <w:b/>
                <w:sz w:val="21"/>
                <w:szCs w:val="21"/>
                <w:lang w:eastAsia="zh-Hans"/>
              </w:rPr>
              <w:t>、采购基准价</w:t>
            </w:r>
            <w:r>
              <w:rPr>
                <w:rFonts w:ascii="宋体" w:eastAsia="宋体" w:hAnsi="宋体" w:hint="eastAsia"/>
                <w:b/>
                <w:sz w:val="21"/>
                <w:szCs w:val="21"/>
              </w:rPr>
              <w:t>详见《附件</w:t>
            </w:r>
            <w:bookmarkStart w:id="0" w:name="_GoBack"/>
            <w:bookmarkEnd w:id="0"/>
            <w:r>
              <w:rPr>
                <w:rFonts w:ascii="宋体" w:eastAsia="宋体" w:hAnsi="宋体" w:hint="eastAsia"/>
                <w:b/>
                <w:sz w:val="21"/>
                <w:szCs w:val="21"/>
              </w:rPr>
              <w:t>》。</w:t>
            </w:r>
          </w:p>
          <w:p w:rsidR="00E3050D" w:rsidRDefault="00DD50DB">
            <w:pPr>
              <w:spacing w:line="300" w:lineRule="auto"/>
              <w:ind w:rightChars="14" w:right="29" w:firstLineChars="200" w:firstLine="422"/>
              <w:jc w:val="left"/>
              <w:rPr>
                <w:rFonts w:ascii="宋体" w:hAnsi="宋体"/>
                <w:b/>
                <w:bCs/>
                <w:szCs w:val="28"/>
              </w:rPr>
            </w:pPr>
            <w:r>
              <w:rPr>
                <w:rFonts w:ascii="宋体" w:hAnsi="宋体" w:hint="eastAsia"/>
                <w:b/>
                <w:bCs/>
                <w:szCs w:val="21"/>
              </w:rPr>
              <w:t>注：合同期内的采购数量以实际发生的为准。</w:t>
            </w:r>
          </w:p>
        </w:tc>
      </w:tr>
    </w:tbl>
    <w:p w:rsidR="00E3050D" w:rsidRDefault="00E3050D">
      <w:pPr>
        <w:pStyle w:val="3"/>
      </w:pPr>
    </w:p>
    <w:tbl>
      <w:tblPr>
        <w:tblpPr w:leftFromText="180" w:rightFromText="180" w:vertAnchor="text" w:horzAnchor="page" w:tblpX="1412" w:tblpY="249"/>
        <w:tblOverlap w:val="never"/>
        <w:tblW w:w="93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1250"/>
        <w:gridCol w:w="5666"/>
        <w:gridCol w:w="1867"/>
      </w:tblGrid>
      <w:tr w:rsidR="00E3050D">
        <w:trPr>
          <w:cantSplit/>
          <w:trHeight w:val="733"/>
        </w:trPr>
        <w:tc>
          <w:tcPr>
            <w:tcW w:w="534" w:type="dxa"/>
            <w:tcBorders>
              <w:top w:val="single" w:sz="4" w:space="0" w:color="auto"/>
              <w:left w:val="single" w:sz="4" w:space="0" w:color="auto"/>
              <w:bottom w:val="single" w:sz="4" w:space="0" w:color="auto"/>
              <w:right w:val="single" w:sz="4" w:space="0" w:color="auto"/>
            </w:tcBorders>
            <w:vAlign w:val="center"/>
          </w:tcPr>
          <w:p w:rsidR="00E3050D" w:rsidRDefault="00DD50DB">
            <w:pPr>
              <w:spacing w:line="360" w:lineRule="exact"/>
              <w:jc w:val="center"/>
              <w:rPr>
                <w:rFonts w:ascii="Arial" w:hAnsi="Arial" w:cs="Arial"/>
                <w:bCs/>
              </w:rPr>
            </w:pPr>
            <w:r>
              <w:rPr>
                <w:rFonts w:ascii="Arial" w:hAnsi="Arial" w:cs="Arial" w:hint="eastAsia"/>
                <w:bCs/>
              </w:rPr>
              <w:t>序号</w:t>
            </w:r>
          </w:p>
        </w:tc>
        <w:tc>
          <w:tcPr>
            <w:tcW w:w="1250" w:type="dxa"/>
            <w:tcBorders>
              <w:top w:val="single" w:sz="4" w:space="0" w:color="auto"/>
              <w:left w:val="single" w:sz="4" w:space="0" w:color="auto"/>
              <w:bottom w:val="single" w:sz="4" w:space="0" w:color="auto"/>
              <w:right w:val="single" w:sz="4" w:space="0" w:color="auto"/>
            </w:tcBorders>
            <w:vAlign w:val="center"/>
          </w:tcPr>
          <w:p w:rsidR="00E3050D" w:rsidRDefault="00DD50DB">
            <w:pPr>
              <w:spacing w:line="360" w:lineRule="exact"/>
              <w:jc w:val="center"/>
              <w:rPr>
                <w:rFonts w:ascii="Arial" w:hAnsi="Arial" w:cs="Arial"/>
                <w:bCs/>
              </w:rPr>
            </w:pPr>
            <w:r>
              <w:rPr>
                <w:rFonts w:ascii="Arial" w:hAnsi="Arial" w:cs="Arial" w:hint="eastAsia"/>
                <w:bCs/>
              </w:rPr>
              <w:t>名称</w:t>
            </w:r>
          </w:p>
        </w:tc>
        <w:tc>
          <w:tcPr>
            <w:tcW w:w="5666" w:type="dxa"/>
            <w:tcBorders>
              <w:top w:val="single" w:sz="4" w:space="0" w:color="auto"/>
              <w:left w:val="single" w:sz="4" w:space="0" w:color="auto"/>
              <w:bottom w:val="single" w:sz="4" w:space="0" w:color="auto"/>
              <w:right w:val="single" w:sz="4" w:space="0" w:color="auto"/>
            </w:tcBorders>
            <w:vAlign w:val="center"/>
          </w:tcPr>
          <w:p w:rsidR="00E3050D" w:rsidRDefault="00DD50DB">
            <w:pPr>
              <w:spacing w:line="360" w:lineRule="exact"/>
              <w:jc w:val="center"/>
              <w:rPr>
                <w:rFonts w:ascii="Arial" w:eastAsia="宋体" w:hAnsi="Arial" w:cs="Arial"/>
                <w:bCs/>
              </w:rPr>
            </w:pPr>
            <w:r>
              <w:rPr>
                <w:rFonts w:ascii="Arial" w:eastAsia="宋体" w:hAnsi="Arial" w:cs="Arial" w:hint="eastAsia"/>
                <w:bCs/>
                <w:color w:val="000000" w:themeColor="text1"/>
              </w:rPr>
              <w:t>采购文件</w:t>
            </w:r>
            <w:r>
              <w:rPr>
                <w:rFonts w:ascii="Arial" w:eastAsia="宋体" w:hAnsi="Arial" w:cs="Arial" w:hint="eastAsia"/>
                <w:bCs/>
              </w:rPr>
              <w:t>参数要求</w:t>
            </w:r>
          </w:p>
        </w:tc>
        <w:tc>
          <w:tcPr>
            <w:tcW w:w="1867" w:type="dxa"/>
            <w:tcBorders>
              <w:top w:val="single" w:sz="4" w:space="0" w:color="auto"/>
              <w:left w:val="single" w:sz="4" w:space="0" w:color="auto"/>
              <w:bottom w:val="single" w:sz="4" w:space="0" w:color="auto"/>
              <w:right w:val="single" w:sz="4" w:space="0" w:color="auto"/>
            </w:tcBorders>
            <w:vAlign w:val="center"/>
          </w:tcPr>
          <w:p w:rsidR="00E3050D" w:rsidRDefault="00DD50DB">
            <w:pPr>
              <w:spacing w:line="360" w:lineRule="exact"/>
              <w:jc w:val="center"/>
              <w:rPr>
                <w:rFonts w:ascii="Arial" w:hAnsi="Arial" w:cs="Arial"/>
                <w:bCs/>
              </w:rPr>
            </w:pPr>
            <w:r>
              <w:rPr>
                <w:rFonts w:ascii="Arial" w:eastAsia="宋体" w:hAnsi="Arial" w:cs="Arial" w:hint="eastAsia"/>
                <w:bCs/>
              </w:rPr>
              <w:t>要</w:t>
            </w:r>
            <w:r>
              <w:rPr>
                <w:rFonts w:ascii="Arial" w:hAnsi="Arial" w:cs="Arial" w:hint="eastAsia"/>
                <w:bCs/>
              </w:rPr>
              <w:t>求</w:t>
            </w:r>
          </w:p>
          <w:p w:rsidR="00E3050D" w:rsidRDefault="00DD50DB">
            <w:pPr>
              <w:spacing w:line="360" w:lineRule="exact"/>
              <w:jc w:val="center"/>
              <w:rPr>
                <w:rFonts w:ascii="Arial" w:hAnsi="Arial" w:cs="Arial"/>
                <w:bCs/>
              </w:rPr>
            </w:pPr>
            <w:r>
              <w:rPr>
                <w:rFonts w:ascii="Arial" w:hAnsi="Arial" w:cs="Arial" w:hint="eastAsia"/>
                <w:bCs/>
              </w:rPr>
              <w:t>响应情况</w:t>
            </w:r>
          </w:p>
        </w:tc>
      </w:tr>
      <w:tr w:rsidR="00E3050D">
        <w:trPr>
          <w:cantSplit/>
          <w:trHeight w:val="950"/>
        </w:trPr>
        <w:tc>
          <w:tcPr>
            <w:tcW w:w="534" w:type="dxa"/>
            <w:tcBorders>
              <w:top w:val="single" w:sz="4" w:space="0" w:color="auto"/>
              <w:left w:val="single" w:sz="4" w:space="0" w:color="auto"/>
              <w:bottom w:val="single" w:sz="4" w:space="0" w:color="auto"/>
              <w:right w:val="single" w:sz="4" w:space="0" w:color="auto"/>
            </w:tcBorders>
            <w:vAlign w:val="center"/>
          </w:tcPr>
          <w:p w:rsidR="00E3050D" w:rsidRDefault="00DD50DB">
            <w:pPr>
              <w:spacing w:line="360" w:lineRule="exact"/>
              <w:jc w:val="center"/>
              <w:rPr>
                <w:rFonts w:ascii="Arial" w:hAnsi="Arial" w:cs="Arial"/>
                <w:bCs/>
              </w:rPr>
            </w:pPr>
            <w:r>
              <w:rPr>
                <w:rFonts w:ascii="Arial" w:hAnsi="Arial" w:cs="Arial"/>
                <w:bCs/>
              </w:rPr>
              <w:t>1</w:t>
            </w:r>
          </w:p>
        </w:tc>
        <w:tc>
          <w:tcPr>
            <w:tcW w:w="1250" w:type="dxa"/>
            <w:tcBorders>
              <w:top w:val="single" w:sz="4" w:space="0" w:color="auto"/>
              <w:left w:val="single" w:sz="4" w:space="0" w:color="auto"/>
              <w:bottom w:val="single" w:sz="4" w:space="0" w:color="auto"/>
              <w:right w:val="single" w:sz="4" w:space="0" w:color="auto"/>
            </w:tcBorders>
            <w:vAlign w:val="center"/>
          </w:tcPr>
          <w:p w:rsidR="00E3050D" w:rsidRDefault="00E3050D">
            <w:pPr>
              <w:widowControl/>
              <w:jc w:val="center"/>
              <w:textAlignment w:val="center"/>
              <w:rPr>
                <w:rFonts w:ascii="Arial" w:hAnsi="Arial" w:cs="Arial"/>
                <w:bCs/>
              </w:rPr>
            </w:pPr>
          </w:p>
        </w:tc>
        <w:tc>
          <w:tcPr>
            <w:tcW w:w="5666" w:type="dxa"/>
            <w:tcBorders>
              <w:top w:val="single" w:sz="4" w:space="0" w:color="auto"/>
              <w:left w:val="single" w:sz="4" w:space="0" w:color="auto"/>
              <w:bottom w:val="single" w:sz="4" w:space="0" w:color="auto"/>
              <w:right w:val="single" w:sz="4" w:space="0" w:color="auto"/>
            </w:tcBorders>
            <w:vAlign w:val="center"/>
          </w:tcPr>
          <w:p w:rsidR="00E3050D" w:rsidRDefault="00E3050D">
            <w:pPr>
              <w:spacing w:line="360" w:lineRule="exact"/>
              <w:rPr>
                <w:rFonts w:ascii="Arial" w:eastAsia="宋体" w:hAnsi="Arial" w:cs="Arial"/>
                <w:bCs/>
              </w:rPr>
            </w:pPr>
          </w:p>
          <w:p w:rsidR="00E3050D" w:rsidRDefault="00E3050D">
            <w:pPr>
              <w:spacing w:line="360" w:lineRule="exact"/>
              <w:rPr>
                <w:rFonts w:ascii="Arial" w:eastAsia="宋体" w:hAnsi="Arial" w:cs="Arial"/>
                <w:bCs/>
              </w:rPr>
            </w:pPr>
          </w:p>
        </w:tc>
        <w:tc>
          <w:tcPr>
            <w:tcW w:w="1867" w:type="dxa"/>
            <w:tcBorders>
              <w:top w:val="single" w:sz="4" w:space="0" w:color="auto"/>
              <w:left w:val="single" w:sz="4" w:space="0" w:color="auto"/>
              <w:bottom w:val="single" w:sz="4" w:space="0" w:color="auto"/>
              <w:right w:val="single" w:sz="4" w:space="0" w:color="auto"/>
            </w:tcBorders>
            <w:vAlign w:val="center"/>
          </w:tcPr>
          <w:p w:rsidR="00E3050D" w:rsidRDefault="00E3050D">
            <w:pPr>
              <w:spacing w:line="360" w:lineRule="exact"/>
              <w:jc w:val="center"/>
              <w:rPr>
                <w:rFonts w:ascii="Arial" w:hAnsi="Arial" w:cs="Arial"/>
                <w:bCs/>
              </w:rPr>
            </w:pPr>
          </w:p>
        </w:tc>
      </w:tr>
    </w:tbl>
    <w:p w:rsidR="00E3050D" w:rsidRDefault="00E3050D">
      <w:pPr>
        <w:pStyle w:val="a6"/>
        <w:ind w:firstLineChars="150" w:firstLine="315"/>
        <w:rPr>
          <w:rFonts w:ascii="Arial" w:hAnsi="Arial" w:cs="Arial"/>
        </w:rPr>
      </w:pPr>
    </w:p>
    <w:p w:rsidR="00E3050D" w:rsidRDefault="00E3050D">
      <w:pPr>
        <w:pStyle w:val="a6"/>
        <w:ind w:firstLineChars="150" w:firstLine="315"/>
        <w:rPr>
          <w:rFonts w:ascii="Arial" w:hAnsi="Arial" w:cs="Arial"/>
        </w:rPr>
      </w:pPr>
    </w:p>
    <w:p w:rsidR="00E3050D" w:rsidRDefault="00E3050D">
      <w:pPr>
        <w:pStyle w:val="a6"/>
        <w:ind w:firstLineChars="150" w:firstLine="315"/>
        <w:rPr>
          <w:rFonts w:ascii="Arial" w:hAnsi="Arial" w:cs="Arial"/>
        </w:rPr>
      </w:pPr>
    </w:p>
    <w:p w:rsidR="00E3050D" w:rsidRDefault="00E3050D">
      <w:pPr>
        <w:pStyle w:val="a6"/>
        <w:ind w:firstLineChars="150" w:firstLine="315"/>
        <w:rPr>
          <w:rFonts w:ascii="Arial" w:hAnsi="Arial" w:cs="Arial"/>
        </w:rPr>
      </w:pPr>
    </w:p>
    <w:p w:rsidR="00E3050D" w:rsidRDefault="00E3050D">
      <w:pPr>
        <w:pStyle w:val="a6"/>
        <w:ind w:firstLineChars="150" w:firstLine="315"/>
        <w:rPr>
          <w:rFonts w:ascii="Arial" w:hAnsi="Arial" w:cs="Arial"/>
        </w:rPr>
      </w:pPr>
    </w:p>
    <w:p w:rsidR="00E3050D" w:rsidRDefault="00E3050D">
      <w:pPr>
        <w:pStyle w:val="a6"/>
        <w:ind w:firstLineChars="150" w:firstLine="315"/>
        <w:rPr>
          <w:rFonts w:ascii="Arial" w:hAnsi="Arial" w:cs="Arial"/>
        </w:rPr>
      </w:pPr>
    </w:p>
    <w:p w:rsidR="00E3050D" w:rsidRDefault="00E3050D">
      <w:pPr>
        <w:pStyle w:val="a6"/>
        <w:ind w:firstLineChars="150" w:firstLine="315"/>
        <w:rPr>
          <w:rFonts w:ascii="Arial" w:hAnsi="Arial" w:cs="Arial"/>
        </w:rPr>
      </w:pPr>
    </w:p>
    <w:p w:rsidR="00E3050D" w:rsidRDefault="00DD50DB">
      <w:pPr>
        <w:pStyle w:val="a6"/>
        <w:ind w:firstLineChars="150" w:firstLine="315"/>
        <w:rPr>
          <w:rFonts w:ascii="Arial" w:hAnsi="Arial" w:cs="Arial"/>
        </w:rPr>
      </w:pPr>
      <w:r>
        <w:rPr>
          <w:rFonts w:ascii="Arial" w:hAnsi="Arial" w:cs="Arial"/>
        </w:rPr>
        <w:t>说明：</w:t>
      </w:r>
      <w:r>
        <w:rPr>
          <w:rFonts w:ascii="Arial" w:hAnsi="Arial" w:cs="Arial"/>
        </w:rPr>
        <w:t>1</w:t>
      </w:r>
      <w:r>
        <w:rPr>
          <w:rFonts w:ascii="Arial" w:hAnsi="Arial" w:cs="Arial" w:hint="eastAsia"/>
        </w:rPr>
        <w:t xml:space="preserve">. </w:t>
      </w:r>
      <w:r>
        <w:rPr>
          <w:rFonts w:ascii="Arial" w:hAnsi="Arial" w:cs="Arial"/>
        </w:rPr>
        <w:t>按</w:t>
      </w:r>
      <w:r>
        <w:rPr>
          <w:rFonts w:ascii="Arial" w:hAnsi="Arial" w:cs="Arial" w:hint="eastAsia"/>
        </w:rPr>
        <w:t>项目</w:t>
      </w:r>
      <w:r>
        <w:rPr>
          <w:rFonts w:ascii="Arial" w:hAnsi="Arial" w:cs="Arial"/>
        </w:rPr>
        <w:t>需求一览表内容填写完整该报价表，未按格式填写的，视为未实质性响应</w:t>
      </w:r>
      <w:r>
        <w:rPr>
          <w:rFonts w:ascii="Arial" w:hAnsi="Arial" w:cs="Arial" w:hint="eastAsia"/>
        </w:rPr>
        <w:t>报价</w:t>
      </w:r>
      <w:r>
        <w:rPr>
          <w:rFonts w:ascii="Arial" w:hAnsi="Arial" w:cs="Arial"/>
        </w:rPr>
        <w:t>文件。</w:t>
      </w:r>
    </w:p>
    <w:p w:rsidR="00E3050D" w:rsidRDefault="00DD50DB">
      <w:pPr>
        <w:pStyle w:val="a6"/>
        <w:ind w:firstLineChars="150" w:firstLine="315"/>
        <w:rPr>
          <w:rFonts w:ascii="Arial" w:hAnsi="Arial" w:cs="Arial"/>
        </w:rPr>
      </w:pPr>
      <w:r>
        <w:rPr>
          <w:rFonts w:ascii="Arial" w:hAnsi="Arial" w:cs="Arial"/>
        </w:rPr>
        <w:t>2</w:t>
      </w:r>
      <w:r>
        <w:rPr>
          <w:rFonts w:ascii="Arial" w:hAnsi="Arial" w:cs="Arial" w:hint="eastAsia"/>
        </w:rPr>
        <w:t xml:space="preserve">. </w:t>
      </w:r>
      <w:r>
        <w:rPr>
          <w:rFonts w:ascii="Arial" w:hAnsi="Arial" w:cs="Arial"/>
        </w:rPr>
        <w:t>并在本表后附相关证明材料。如因报价</w:t>
      </w:r>
      <w:r>
        <w:rPr>
          <w:rFonts w:ascii="Arial" w:hAnsi="Arial" w:cs="Arial" w:hint="eastAsia"/>
        </w:rPr>
        <w:t>人</w:t>
      </w:r>
      <w:r>
        <w:rPr>
          <w:rFonts w:ascii="Arial" w:hAnsi="Arial" w:cs="Arial"/>
        </w:rPr>
        <w:t>未提供证明材料而导致</w:t>
      </w:r>
      <w:r>
        <w:rPr>
          <w:rFonts w:ascii="Arial" w:hAnsi="Arial" w:cs="Arial" w:hint="eastAsia"/>
        </w:rPr>
        <w:t>评审专家</w:t>
      </w:r>
      <w:r>
        <w:rPr>
          <w:rFonts w:ascii="Arial" w:hAnsi="Arial" w:cs="Arial"/>
        </w:rPr>
        <w:t>无法评判而给报价人造成的损失由报价人自行负责</w:t>
      </w:r>
      <w:r>
        <w:rPr>
          <w:rFonts w:ascii="Arial" w:hAnsi="Arial" w:cs="Arial" w:hint="eastAsia"/>
        </w:rPr>
        <w:t>；</w:t>
      </w:r>
      <w:r>
        <w:rPr>
          <w:rFonts w:ascii="Arial" w:hAnsi="Arial" w:cs="Arial"/>
        </w:rPr>
        <w:t>如因报价人提供虚假材料</w:t>
      </w:r>
      <w:r>
        <w:rPr>
          <w:rFonts w:ascii="Arial" w:hAnsi="Arial" w:cs="Arial" w:hint="eastAsia"/>
        </w:rPr>
        <w:t>，一经发现，</w:t>
      </w:r>
      <w:r>
        <w:rPr>
          <w:rFonts w:ascii="Arial" w:hAnsi="Arial" w:cs="Arial"/>
        </w:rPr>
        <w:t>亦由报价人自行负责。</w:t>
      </w:r>
      <w:r>
        <w:rPr>
          <w:rFonts w:ascii="Arial" w:hAnsi="Arial" w:cs="Arial" w:hint="eastAsia"/>
        </w:rPr>
        <w:t xml:space="preserve"> </w:t>
      </w:r>
    </w:p>
    <w:p w:rsidR="00E3050D" w:rsidRDefault="00E3050D">
      <w:pPr>
        <w:spacing w:line="276" w:lineRule="auto"/>
        <w:jc w:val="left"/>
        <w:rPr>
          <w:rFonts w:ascii="Arial" w:hAnsi="Arial" w:cs="Arial"/>
        </w:rPr>
      </w:pPr>
    </w:p>
    <w:p w:rsidR="00E3050D" w:rsidRDefault="00DD50DB">
      <w:pPr>
        <w:spacing w:line="276" w:lineRule="auto"/>
        <w:jc w:val="left"/>
        <w:rPr>
          <w:rFonts w:ascii="Arial" w:hAnsi="Arial" w:cs="Arial"/>
        </w:rPr>
      </w:pPr>
      <w:r>
        <w:rPr>
          <w:rFonts w:ascii="Arial" w:hAnsi="Arial" w:cs="Arial"/>
        </w:rPr>
        <w:t>报价人单位（公章）：</w:t>
      </w:r>
      <w:r>
        <w:rPr>
          <w:rFonts w:ascii="Arial" w:hAnsi="Arial" w:cs="Arial"/>
          <w:u w:val="single"/>
        </w:rPr>
        <w:t xml:space="preserve">      </w:t>
      </w:r>
      <w:r>
        <w:rPr>
          <w:rFonts w:ascii="Arial" w:hAnsi="Arial" w:cs="Arial" w:hint="eastAsia"/>
          <w:u w:val="single"/>
        </w:rPr>
        <w:t xml:space="preserve">     </w:t>
      </w:r>
      <w:r>
        <w:rPr>
          <w:rFonts w:ascii="Arial" w:hAnsi="Arial" w:cs="Arial"/>
          <w:u w:val="single"/>
        </w:rPr>
        <w:t xml:space="preserve">    </w:t>
      </w:r>
      <w:r>
        <w:rPr>
          <w:rFonts w:ascii="Arial" w:hAnsi="Arial" w:cs="Arial"/>
        </w:rPr>
        <w:t>法定代表人（或负责人）（签名）：</w:t>
      </w:r>
      <w:r>
        <w:rPr>
          <w:rFonts w:ascii="Arial" w:hAnsi="Arial" w:cs="Arial"/>
          <w:u w:val="single"/>
        </w:rPr>
        <w:t xml:space="preserve">                          </w:t>
      </w:r>
    </w:p>
    <w:p w:rsidR="00E3050D" w:rsidRDefault="00DD50DB">
      <w:pPr>
        <w:spacing w:line="276" w:lineRule="auto"/>
        <w:jc w:val="left"/>
        <w:rPr>
          <w:rFonts w:ascii="Arial" w:hAnsi="Arial" w:cs="Arial"/>
          <w:u w:val="single"/>
        </w:rPr>
      </w:pPr>
      <w:r>
        <w:rPr>
          <w:rFonts w:ascii="Arial" w:hAnsi="Arial" w:cs="Arial"/>
        </w:rPr>
        <w:t>地址：</w:t>
      </w:r>
      <w:r>
        <w:rPr>
          <w:rFonts w:ascii="Arial" w:hAnsi="Arial" w:cs="Arial"/>
          <w:u w:val="single"/>
        </w:rPr>
        <w:t xml:space="preserve">                          </w:t>
      </w:r>
      <w:r>
        <w:rPr>
          <w:rFonts w:ascii="Arial" w:hAnsi="Arial" w:cs="Arial"/>
        </w:rPr>
        <w:t>电话：</w:t>
      </w:r>
      <w:r>
        <w:rPr>
          <w:rFonts w:ascii="Arial" w:hAnsi="Arial" w:cs="Arial"/>
          <w:u w:val="single"/>
        </w:rPr>
        <w:t xml:space="preserve">                             </w:t>
      </w:r>
    </w:p>
    <w:p w:rsidR="00E3050D" w:rsidRDefault="00DD50DB">
      <w:pPr>
        <w:spacing w:line="276" w:lineRule="auto"/>
        <w:jc w:val="left"/>
        <w:rPr>
          <w:rFonts w:ascii="Arial" w:hAnsi="Arial" w:cs="Arial"/>
        </w:rPr>
      </w:pPr>
      <w:r>
        <w:rPr>
          <w:rFonts w:ascii="Arial" w:hAnsi="Arial" w:cs="Arial"/>
        </w:rPr>
        <w:t>转账全称：</w:t>
      </w:r>
      <w:r>
        <w:rPr>
          <w:rFonts w:ascii="Arial" w:hAnsi="Arial" w:cs="Arial"/>
          <w:u w:val="single"/>
        </w:rPr>
        <w:t xml:space="preserve">                            </w:t>
      </w:r>
      <w:r>
        <w:rPr>
          <w:rFonts w:ascii="Arial" w:hAnsi="Arial" w:cs="Arial"/>
        </w:rPr>
        <w:t>对公</w:t>
      </w:r>
      <w:proofErr w:type="gramStart"/>
      <w:r>
        <w:rPr>
          <w:rFonts w:ascii="Arial" w:hAnsi="Arial" w:cs="Arial"/>
        </w:rPr>
        <w:t>帐号</w:t>
      </w:r>
      <w:proofErr w:type="gramEnd"/>
      <w:r>
        <w:rPr>
          <w:rFonts w:ascii="Arial" w:hAnsi="Arial" w:cs="Arial"/>
        </w:rPr>
        <w:t>：</w:t>
      </w:r>
      <w:r>
        <w:rPr>
          <w:rFonts w:ascii="Arial" w:hAnsi="Arial" w:cs="Arial"/>
          <w:u w:val="single"/>
        </w:rPr>
        <w:t xml:space="preserve">                                                      </w:t>
      </w:r>
    </w:p>
    <w:p w:rsidR="00E3050D" w:rsidRDefault="00DD50DB">
      <w:pPr>
        <w:spacing w:line="276" w:lineRule="auto"/>
        <w:jc w:val="left"/>
        <w:rPr>
          <w:rFonts w:ascii="Arial" w:hAnsi="Arial" w:cs="Arial"/>
          <w:u w:val="single"/>
        </w:rPr>
      </w:pPr>
      <w:r>
        <w:rPr>
          <w:rFonts w:ascii="Arial" w:hAnsi="Arial" w:cs="Arial"/>
        </w:rPr>
        <w:t>开户行：</w:t>
      </w:r>
      <w:r>
        <w:rPr>
          <w:rFonts w:ascii="Arial" w:hAnsi="Arial" w:cs="Arial"/>
          <w:u w:val="single"/>
        </w:rPr>
        <w:t xml:space="preserve">                              </w:t>
      </w:r>
    </w:p>
    <w:sectPr w:rsidR="00E3050D">
      <w:pgSz w:w="11906" w:h="16838"/>
      <w:pgMar w:top="567" w:right="567" w:bottom="567" w:left="567" w:header="851" w:footer="992" w:gutter="0"/>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9A7AF0"/>
    <w:multiLevelType w:val="multilevel"/>
    <w:tmpl w:val="699A7AF0"/>
    <w:lvl w:ilvl="0">
      <w:start w:val="1"/>
      <w:numFmt w:val="japaneseCounting"/>
      <w:lvlText w:val="%1、"/>
      <w:lvlJc w:val="left"/>
      <w:pPr>
        <w:ind w:left="720" w:hanging="720"/>
      </w:pPr>
      <w:rPr>
        <w:rFonts w:cs="Times New Roman" w:hint="default"/>
        <w:b w:val="0"/>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wYjcyOTAwYmM4ZTM5ZTJlNGUxMGQ5MGE2YzQzNmQifQ=="/>
  </w:docVars>
  <w:rsids>
    <w:rsidRoot w:val="00B936BD"/>
    <w:rsid w:val="000018D7"/>
    <w:rsid w:val="00041884"/>
    <w:rsid w:val="0005444F"/>
    <w:rsid w:val="00055D18"/>
    <w:rsid w:val="00091BBA"/>
    <w:rsid w:val="00093CB1"/>
    <w:rsid w:val="00097D3A"/>
    <w:rsid w:val="000C12D4"/>
    <w:rsid w:val="000E7B28"/>
    <w:rsid w:val="00103A4C"/>
    <w:rsid w:val="00110976"/>
    <w:rsid w:val="00125DE1"/>
    <w:rsid w:val="00134FBB"/>
    <w:rsid w:val="00137857"/>
    <w:rsid w:val="00147DB2"/>
    <w:rsid w:val="00161A9C"/>
    <w:rsid w:val="00191182"/>
    <w:rsid w:val="001958CD"/>
    <w:rsid w:val="001B5FA5"/>
    <w:rsid w:val="001D3CCC"/>
    <w:rsid w:val="001E526E"/>
    <w:rsid w:val="00203CF6"/>
    <w:rsid w:val="00245A85"/>
    <w:rsid w:val="002724AA"/>
    <w:rsid w:val="003005C7"/>
    <w:rsid w:val="003006F3"/>
    <w:rsid w:val="0031193C"/>
    <w:rsid w:val="003517AE"/>
    <w:rsid w:val="003841BF"/>
    <w:rsid w:val="0038781F"/>
    <w:rsid w:val="003B2D64"/>
    <w:rsid w:val="003C27EA"/>
    <w:rsid w:val="003C6AF5"/>
    <w:rsid w:val="003D1DF7"/>
    <w:rsid w:val="003F4F5F"/>
    <w:rsid w:val="004215D2"/>
    <w:rsid w:val="00435A85"/>
    <w:rsid w:val="00450776"/>
    <w:rsid w:val="00473999"/>
    <w:rsid w:val="004808DC"/>
    <w:rsid w:val="00481096"/>
    <w:rsid w:val="00484983"/>
    <w:rsid w:val="004A144E"/>
    <w:rsid w:val="004A1686"/>
    <w:rsid w:val="004B399E"/>
    <w:rsid w:val="004B50B7"/>
    <w:rsid w:val="004B5D6F"/>
    <w:rsid w:val="004D39AE"/>
    <w:rsid w:val="004E3D19"/>
    <w:rsid w:val="004E56D9"/>
    <w:rsid w:val="004F4853"/>
    <w:rsid w:val="00540D48"/>
    <w:rsid w:val="005417EA"/>
    <w:rsid w:val="00544392"/>
    <w:rsid w:val="0057651C"/>
    <w:rsid w:val="0058310B"/>
    <w:rsid w:val="00583B87"/>
    <w:rsid w:val="00591B20"/>
    <w:rsid w:val="005A28E4"/>
    <w:rsid w:val="005A2C42"/>
    <w:rsid w:val="005B6934"/>
    <w:rsid w:val="005B77AE"/>
    <w:rsid w:val="005B7AD7"/>
    <w:rsid w:val="005C0A72"/>
    <w:rsid w:val="005E6B06"/>
    <w:rsid w:val="00601983"/>
    <w:rsid w:val="00602370"/>
    <w:rsid w:val="00624675"/>
    <w:rsid w:val="00646167"/>
    <w:rsid w:val="00664795"/>
    <w:rsid w:val="006C7F0E"/>
    <w:rsid w:val="006E3DB3"/>
    <w:rsid w:val="00704EEE"/>
    <w:rsid w:val="0071754A"/>
    <w:rsid w:val="00746EB5"/>
    <w:rsid w:val="00771256"/>
    <w:rsid w:val="00780E24"/>
    <w:rsid w:val="0078591D"/>
    <w:rsid w:val="00787A90"/>
    <w:rsid w:val="007F5CD8"/>
    <w:rsid w:val="007F67CC"/>
    <w:rsid w:val="00804F65"/>
    <w:rsid w:val="008450BD"/>
    <w:rsid w:val="00853E6F"/>
    <w:rsid w:val="00870FEB"/>
    <w:rsid w:val="00893A92"/>
    <w:rsid w:val="00895149"/>
    <w:rsid w:val="008A0FDD"/>
    <w:rsid w:val="008D6B4E"/>
    <w:rsid w:val="008E0AA6"/>
    <w:rsid w:val="009119D1"/>
    <w:rsid w:val="009225D0"/>
    <w:rsid w:val="009225FE"/>
    <w:rsid w:val="00955C64"/>
    <w:rsid w:val="00961F64"/>
    <w:rsid w:val="00982041"/>
    <w:rsid w:val="009B316D"/>
    <w:rsid w:val="009D231C"/>
    <w:rsid w:val="009D3F71"/>
    <w:rsid w:val="009E741C"/>
    <w:rsid w:val="009F56AB"/>
    <w:rsid w:val="00A02E6E"/>
    <w:rsid w:val="00A05B62"/>
    <w:rsid w:val="00A20C30"/>
    <w:rsid w:val="00A5798F"/>
    <w:rsid w:val="00A669E2"/>
    <w:rsid w:val="00AA101B"/>
    <w:rsid w:val="00AB4824"/>
    <w:rsid w:val="00AC4444"/>
    <w:rsid w:val="00AC66CC"/>
    <w:rsid w:val="00AD0410"/>
    <w:rsid w:val="00AD3C1E"/>
    <w:rsid w:val="00AE5463"/>
    <w:rsid w:val="00AF4A09"/>
    <w:rsid w:val="00B02F55"/>
    <w:rsid w:val="00B07F1A"/>
    <w:rsid w:val="00B300A6"/>
    <w:rsid w:val="00B3500A"/>
    <w:rsid w:val="00B566C4"/>
    <w:rsid w:val="00B766AF"/>
    <w:rsid w:val="00B936BD"/>
    <w:rsid w:val="00BA1CC8"/>
    <w:rsid w:val="00BB2262"/>
    <w:rsid w:val="00BB7677"/>
    <w:rsid w:val="00C43775"/>
    <w:rsid w:val="00C446F6"/>
    <w:rsid w:val="00C608B4"/>
    <w:rsid w:val="00C9263A"/>
    <w:rsid w:val="00C928EB"/>
    <w:rsid w:val="00CB1097"/>
    <w:rsid w:val="00D137C2"/>
    <w:rsid w:val="00D21FA4"/>
    <w:rsid w:val="00D53546"/>
    <w:rsid w:val="00D749F4"/>
    <w:rsid w:val="00D931C0"/>
    <w:rsid w:val="00D94717"/>
    <w:rsid w:val="00D94744"/>
    <w:rsid w:val="00DA141F"/>
    <w:rsid w:val="00DD299E"/>
    <w:rsid w:val="00DD2AF4"/>
    <w:rsid w:val="00DD50DB"/>
    <w:rsid w:val="00DD5DCB"/>
    <w:rsid w:val="00DE1083"/>
    <w:rsid w:val="00DF5F67"/>
    <w:rsid w:val="00E126EC"/>
    <w:rsid w:val="00E3050D"/>
    <w:rsid w:val="00E5096A"/>
    <w:rsid w:val="00E55527"/>
    <w:rsid w:val="00E70646"/>
    <w:rsid w:val="00F2656E"/>
    <w:rsid w:val="00F51F16"/>
    <w:rsid w:val="00F53703"/>
    <w:rsid w:val="00F73AA4"/>
    <w:rsid w:val="00F762F8"/>
    <w:rsid w:val="00FA0419"/>
    <w:rsid w:val="00FB08FE"/>
    <w:rsid w:val="00FC331E"/>
    <w:rsid w:val="00FD5DFE"/>
    <w:rsid w:val="00FE2318"/>
    <w:rsid w:val="05B955A9"/>
    <w:rsid w:val="07921010"/>
    <w:rsid w:val="0C911AFA"/>
    <w:rsid w:val="0DE15120"/>
    <w:rsid w:val="0F7909A8"/>
    <w:rsid w:val="0FE93A22"/>
    <w:rsid w:val="105D1B31"/>
    <w:rsid w:val="1A675CCB"/>
    <w:rsid w:val="1AAB0964"/>
    <w:rsid w:val="1B7463F4"/>
    <w:rsid w:val="1B912C21"/>
    <w:rsid w:val="1F2D6B06"/>
    <w:rsid w:val="1F6E64F0"/>
    <w:rsid w:val="1F752E36"/>
    <w:rsid w:val="22A52928"/>
    <w:rsid w:val="234A77AC"/>
    <w:rsid w:val="252218B8"/>
    <w:rsid w:val="25EA35B4"/>
    <w:rsid w:val="2B5B3134"/>
    <w:rsid w:val="2C8F0B18"/>
    <w:rsid w:val="303A0730"/>
    <w:rsid w:val="316424EB"/>
    <w:rsid w:val="33194A17"/>
    <w:rsid w:val="37FC2926"/>
    <w:rsid w:val="39124E76"/>
    <w:rsid w:val="3D271595"/>
    <w:rsid w:val="44693F23"/>
    <w:rsid w:val="478E2F0B"/>
    <w:rsid w:val="536F5A1E"/>
    <w:rsid w:val="58EE7706"/>
    <w:rsid w:val="5C1C2E1C"/>
    <w:rsid w:val="5DFD28D7"/>
    <w:rsid w:val="5EC6574C"/>
    <w:rsid w:val="63772297"/>
    <w:rsid w:val="63EE34BC"/>
    <w:rsid w:val="68A43AD7"/>
    <w:rsid w:val="7066285B"/>
    <w:rsid w:val="70BA2651"/>
    <w:rsid w:val="75106CE6"/>
    <w:rsid w:val="75822D8C"/>
    <w:rsid w:val="75AA195E"/>
    <w:rsid w:val="7A8770A4"/>
    <w:rsid w:val="7BA30B19"/>
    <w:rsid w:val="7C9557AD"/>
    <w:rsid w:val="7EC87E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annotation text" w:qFormat="1"/>
    <w:lsdException w:name="header" w:semiHidden="0" w:qFormat="1"/>
    <w:lsdException w:name="footer" w:semiHidden="0" w:qFormat="1"/>
    <w:lsdException w:name="caption" w:uiPriority="35" w:qFormat="1"/>
    <w:lsdException w:name="annotation reference" w:semiHidden="0"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Date" w:qFormat="1"/>
    <w:lsdException w:name="Body Text First Indent"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iPriority="0" w:unhideWhenUsed="0"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3"/>
    <w:qFormat/>
    <w:pPr>
      <w:widowControl w:val="0"/>
      <w:jc w:val="both"/>
    </w:pPr>
    <w:rPr>
      <w:kern w:val="2"/>
      <w:sz w:val="21"/>
      <w:szCs w:val="22"/>
    </w:rPr>
  </w:style>
  <w:style w:type="paragraph" w:styleId="1">
    <w:name w:val="heading 1"/>
    <w:basedOn w:val="a"/>
    <w:next w:val="a"/>
    <w:link w:val="1Char"/>
    <w:uiPriority w:val="9"/>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toc 3"/>
    <w:basedOn w:val="a"/>
    <w:next w:val="a"/>
    <w:uiPriority w:val="39"/>
    <w:qFormat/>
    <w:pPr>
      <w:ind w:left="420"/>
      <w:jc w:val="left"/>
    </w:pPr>
    <w:rPr>
      <w:rFonts w:ascii="Calibri" w:hAnsi="Calibri"/>
      <w:i/>
      <w:iCs/>
    </w:rPr>
  </w:style>
  <w:style w:type="paragraph" w:styleId="a3">
    <w:name w:val="Normal Indent"/>
    <w:basedOn w:val="a"/>
    <w:qFormat/>
    <w:pPr>
      <w:ind w:firstLine="420"/>
    </w:pPr>
    <w:rPr>
      <w:kern w:val="0"/>
      <w:sz w:val="20"/>
      <w:szCs w:val="20"/>
    </w:rPr>
  </w:style>
  <w:style w:type="paragraph" w:styleId="a4">
    <w:name w:val="annotation text"/>
    <w:basedOn w:val="a"/>
    <w:link w:val="Char"/>
    <w:uiPriority w:val="99"/>
    <w:semiHidden/>
    <w:unhideWhenUsed/>
    <w:qFormat/>
    <w:pPr>
      <w:jc w:val="left"/>
    </w:pPr>
  </w:style>
  <w:style w:type="paragraph" w:styleId="a5">
    <w:name w:val="Body Text"/>
    <w:basedOn w:val="a"/>
    <w:link w:val="Char0"/>
    <w:uiPriority w:val="99"/>
    <w:semiHidden/>
    <w:unhideWhenUsed/>
    <w:qFormat/>
    <w:pPr>
      <w:spacing w:after="120"/>
    </w:pPr>
  </w:style>
  <w:style w:type="paragraph" w:styleId="a6">
    <w:name w:val="Plain Text"/>
    <w:basedOn w:val="a"/>
    <w:next w:val="a"/>
    <w:qFormat/>
    <w:rPr>
      <w:rFonts w:ascii="宋体" w:hAnsi="Courier New"/>
    </w:rPr>
  </w:style>
  <w:style w:type="paragraph" w:styleId="a7">
    <w:name w:val="Date"/>
    <w:basedOn w:val="a"/>
    <w:next w:val="a"/>
    <w:uiPriority w:val="99"/>
    <w:semiHidden/>
    <w:unhideWhenUsed/>
    <w:qFormat/>
    <w:pPr>
      <w:ind w:leftChars="2500" w:left="100"/>
    </w:pPr>
  </w:style>
  <w:style w:type="paragraph" w:styleId="a8">
    <w:name w:val="Balloon Text"/>
    <w:basedOn w:val="a"/>
    <w:link w:val="Char1"/>
    <w:uiPriority w:val="99"/>
    <w:semiHidden/>
    <w:unhideWhenUsed/>
    <w:qFormat/>
    <w:rPr>
      <w:sz w:val="18"/>
      <w:szCs w:val="18"/>
    </w:rPr>
  </w:style>
  <w:style w:type="paragraph" w:styleId="a9">
    <w:name w:val="footer"/>
    <w:basedOn w:val="a"/>
    <w:link w:val="Char2"/>
    <w:uiPriority w:val="99"/>
    <w:unhideWhenUsed/>
    <w:qFormat/>
    <w:pPr>
      <w:tabs>
        <w:tab w:val="center" w:pos="4153"/>
        <w:tab w:val="right" w:pos="8306"/>
      </w:tabs>
      <w:snapToGrid w:val="0"/>
      <w:jc w:val="left"/>
    </w:pPr>
    <w:rPr>
      <w:sz w:val="18"/>
      <w:szCs w:val="18"/>
    </w:rPr>
  </w:style>
  <w:style w:type="paragraph" w:styleId="aa">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rFonts w:ascii="Calibri" w:eastAsia="宋体" w:hAnsi="Calibri" w:cs="Times New Roman"/>
      <w:kern w:val="0"/>
      <w:sz w:val="24"/>
      <w:szCs w:val="24"/>
    </w:rPr>
  </w:style>
  <w:style w:type="paragraph" w:styleId="ac">
    <w:name w:val="annotation subject"/>
    <w:basedOn w:val="a4"/>
    <w:next w:val="a4"/>
    <w:link w:val="Char4"/>
    <w:uiPriority w:val="99"/>
    <w:semiHidden/>
    <w:unhideWhenUsed/>
    <w:qFormat/>
    <w:rPr>
      <w:b/>
      <w:bCs/>
    </w:rPr>
  </w:style>
  <w:style w:type="paragraph" w:styleId="ad">
    <w:name w:val="Body Text First Indent"/>
    <w:basedOn w:val="a5"/>
    <w:link w:val="Char5"/>
    <w:uiPriority w:val="99"/>
    <w:unhideWhenUsed/>
    <w:qFormat/>
    <w:pPr>
      <w:ind w:firstLineChars="100" w:firstLine="420"/>
    </w:pPr>
  </w:style>
  <w:style w:type="character" w:styleId="ae">
    <w:name w:val="annotation reference"/>
    <w:basedOn w:val="a0"/>
    <w:uiPriority w:val="99"/>
    <w:unhideWhenUsed/>
    <w:qFormat/>
    <w:rPr>
      <w:sz w:val="21"/>
      <w:szCs w:val="21"/>
    </w:rPr>
  </w:style>
  <w:style w:type="paragraph" w:customStyle="1" w:styleId="Normal">
    <w:name w:val="[Normal]"/>
    <w:qFormat/>
    <w:pPr>
      <w:widowControl w:val="0"/>
      <w:autoSpaceDE w:val="0"/>
      <w:autoSpaceDN w:val="0"/>
      <w:adjustRightInd w:val="0"/>
    </w:pPr>
    <w:rPr>
      <w:rFonts w:ascii="宋体" w:eastAsia="宋体" w:hAnsi="Times New Roman" w:cs="宋体"/>
      <w:sz w:val="24"/>
      <w:szCs w:val="24"/>
    </w:rPr>
  </w:style>
  <w:style w:type="paragraph" w:styleId="af">
    <w:name w:val="List Paragraph"/>
    <w:basedOn w:val="a"/>
    <w:uiPriority w:val="34"/>
    <w:qFormat/>
    <w:pPr>
      <w:ind w:firstLineChars="200" w:firstLine="420"/>
    </w:pPr>
    <w:rPr>
      <w:rFonts w:ascii="Times New Roman" w:eastAsia="宋体" w:hAnsi="Times New Roman" w:cs="Times New Roman"/>
      <w:szCs w:val="24"/>
    </w:rPr>
  </w:style>
  <w:style w:type="character" w:customStyle="1" w:styleId="Char0">
    <w:name w:val="正文文本 Char"/>
    <w:basedOn w:val="a0"/>
    <w:link w:val="a5"/>
    <w:uiPriority w:val="99"/>
    <w:semiHidden/>
    <w:qFormat/>
  </w:style>
  <w:style w:type="character" w:customStyle="1" w:styleId="Char5">
    <w:name w:val="正文首行缩进 Char"/>
    <w:basedOn w:val="Char0"/>
    <w:link w:val="ad"/>
    <w:uiPriority w:val="99"/>
    <w:qFormat/>
  </w:style>
  <w:style w:type="character" w:customStyle="1" w:styleId="1Char">
    <w:name w:val="标题 1 Char"/>
    <w:basedOn w:val="a0"/>
    <w:link w:val="1"/>
    <w:uiPriority w:val="9"/>
    <w:qFormat/>
    <w:rPr>
      <w:b/>
      <w:bCs/>
      <w:kern w:val="44"/>
      <w:sz w:val="44"/>
      <w:szCs w:val="44"/>
    </w:rPr>
  </w:style>
  <w:style w:type="character" w:customStyle="1" w:styleId="2Char">
    <w:name w:val="标题 2 Char"/>
    <w:basedOn w:val="a0"/>
    <w:link w:val="2"/>
    <w:uiPriority w:val="9"/>
    <w:qFormat/>
    <w:rPr>
      <w:rFonts w:asciiTheme="majorHAnsi" w:eastAsiaTheme="majorEastAsia" w:hAnsiTheme="majorHAnsi" w:cstheme="majorBidi"/>
      <w:b/>
      <w:bCs/>
      <w:kern w:val="2"/>
      <w:sz w:val="32"/>
      <w:szCs w:val="32"/>
    </w:rPr>
  </w:style>
  <w:style w:type="character" w:customStyle="1" w:styleId="Char3">
    <w:name w:val="页眉 Char"/>
    <w:basedOn w:val="a0"/>
    <w:link w:val="aa"/>
    <w:uiPriority w:val="99"/>
    <w:qFormat/>
    <w:rPr>
      <w:rFonts w:asciiTheme="minorHAnsi" w:eastAsiaTheme="minorEastAsia" w:hAnsiTheme="minorHAnsi" w:cstheme="minorBidi"/>
      <w:kern w:val="2"/>
      <w:sz w:val="18"/>
      <w:szCs w:val="18"/>
    </w:rPr>
  </w:style>
  <w:style w:type="character" w:customStyle="1" w:styleId="Char2">
    <w:name w:val="页脚 Char"/>
    <w:basedOn w:val="a0"/>
    <w:link w:val="a9"/>
    <w:uiPriority w:val="99"/>
    <w:qFormat/>
    <w:rPr>
      <w:rFonts w:asciiTheme="minorHAnsi" w:eastAsiaTheme="minorEastAsia" w:hAnsiTheme="minorHAnsi" w:cstheme="minorBidi"/>
      <w:kern w:val="2"/>
      <w:sz w:val="18"/>
      <w:szCs w:val="18"/>
    </w:rPr>
  </w:style>
  <w:style w:type="character" w:customStyle="1" w:styleId="Char">
    <w:name w:val="批注文字 Char"/>
    <w:basedOn w:val="a0"/>
    <w:link w:val="a4"/>
    <w:uiPriority w:val="99"/>
    <w:semiHidden/>
    <w:qFormat/>
    <w:rPr>
      <w:rFonts w:asciiTheme="minorHAnsi" w:eastAsiaTheme="minorEastAsia" w:hAnsiTheme="minorHAnsi" w:cstheme="minorBidi"/>
      <w:kern w:val="2"/>
      <w:sz w:val="21"/>
      <w:szCs w:val="22"/>
    </w:rPr>
  </w:style>
  <w:style w:type="character" w:customStyle="1" w:styleId="Char4">
    <w:name w:val="批注主题 Char"/>
    <w:basedOn w:val="Char"/>
    <w:link w:val="ac"/>
    <w:uiPriority w:val="99"/>
    <w:semiHidden/>
    <w:qFormat/>
    <w:rPr>
      <w:rFonts w:asciiTheme="minorHAnsi" w:eastAsiaTheme="minorEastAsia" w:hAnsiTheme="minorHAnsi" w:cstheme="minorBidi"/>
      <w:b/>
      <w:bCs/>
      <w:kern w:val="2"/>
      <w:sz w:val="21"/>
      <w:szCs w:val="22"/>
    </w:rPr>
  </w:style>
  <w:style w:type="character" w:customStyle="1" w:styleId="Char1">
    <w:name w:val="批注框文本 Char"/>
    <w:basedOn w:val="a0"/>
    <w:link w:val="a8"/>
    <w:uiPriority w:val="99"/>
    <w:semiHidden/>
    <w:qFormat/>
    <w:rPr>
      <w:rFonts w:asciiTheme="minorHAnsi" w:eastAsiaTheme="minorEastAsia" w:hAnsiTheme="minorHAnsi" w:cstheme="minorBidi"/>
      <w:kern w:val="2"/>
      <w:sz w:val="18"/>
      <w:szCs w:val="18"/>
    </w:rPr>
  </w:style>
  <w:style w:type="paragraph" w:customStyle="1" w:styleId="0">
    <w:name w:val="正文0"/>
    <w:basedOn w:val="a"/>
    <w:qFormat/>
    <w:pPr>
      <w:autoSpaceDE w:val="0"/>
      <w:autoSpaceDN w:val="0"/>
      <w:adjustRightInd w:val="0"/>
      <w:spacing w:before="240" w:after="60" w:line="360" w:lineRule="atLeast"/>
    </w:pPr>
    <w:rPr>
      <w:rFonts w:ascii="Times New Roman" w:eastAsia="宋体" w:hAnsi="Times New Roman" w:cs="Times New Roman"/>
      <w:b/>
      <w:kern w:val="0"/>
      <w:sz w:val="24"/>
      <w:szCs w:val="20"/>
    </w:rPr>
  </w:style>
  <w:style w:type="paragraph" w:customStyle="1" w:styleId="Heading4">
    <w:name w:val="Heading4"/>
    <w:basedOn w:val="a"/>
    <w:next w:val="a"/>
    <w:qFormat/>
    <w:pPr>
      <w:keepNext/>
      <w:keepLines/>
      <w:widowControl/>
      <w:spacing w:before="120" w:after="120" w:line="360" w:lineRule="auto"/>
      <w:jc w:val="center"/>
      <w:textAlignment w:val="baseline"/>
    </w:pPr>
    <w:rPr>
      <w:rFonts w:ascii="Arial" w:eastAsia="黑体" w:hAnsi="Arial"/>
      <w:kern w:val="0"/>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annotation text" w:qFormat="1"/>
    <w:lsdException w:name="header" w:semiHidden="0" w:qFormat="1"/>
    <w:lsdException w:name="footer" w:semiHidden="0" w:qFormat="1"/>
    <w:lsdException w:name="caption" w:uiPriority="35" w:qFormat="1"/>
    <w:lsdException w:name="annotation reference" w:semiHidden="0"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Date" w:qFormat="1"/>
    <w:lsdException w:name="Body Text First Indent"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iPriority="0" w:unhideWhenUsed="0"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3"/>
    <w:qFormat/>
    <w:pPr>
      <w:widowControl w:val="0"/>
      <w:jc w:val="both"/>
    </w:pPr>
    <w:rPr>
      <w:kern w:val="2"/>
      <w:sz w:val="21"/>
      <w:szCs w:val="22"/>
    </w:rPr>
  </w:style>
  <w:style w:type="paragraph" w:styleId="1">
    <w:name w:val="heading 1"/>
    <w:basedOn w:val="a"/>
    <w:next w:val="a"/>
    <w:link w:val="1Char"/>
    <w:uiPriority w:val="9"/>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toc 3"/>
    <w:basedOn w:val="a"/>
    <w:next w:val="a"/>
    <w:uiPriority w:val="39"/>
    <w:qFormat/>
    <w:pPr>
      <w:ind w:left="420"/>
      <w:jc w:val="left"/>
    </w:pPr>
    <w:rPr>
      <w:rFonts w:ascii="Calibri" w:hAnsi="Calibri"/>
      <w:i/>
      <w:iCs/>
    </w:rPr>
  </w:style>
  <w:style w:type="paragraph" w:styleId="a3">
    <w:name w:val="Normal Indent"/>
    <w:basedOn w:val="a"/>
    <w:qFormat/>
    <w:pPr>
      <w:ind w:firstLine="420"/>
    </w:pPr>
    <w:rPr>
      <w:kern w:val="0"/>
      <w:sz w:val="20"/>
      <w:szCs w:val="20"/>
    </w:rPr>
  </w:style>
  <w:style w:type="paragraph" w:styleId="a4">
    <w:name w:val="annotation text"/>
    <w:basedOn w:val="a"/>
    <w:link w:val="Char"/>
    <w:uiPriority w:val="99"/>
    <w:semiHidden/>
    <w:unhideWhenUsed/>
    <w:qFormat/>
    <w:pPr>
      <w:jc w:val="left"/>
    </w:pPr>
  </w:style>
  <w:style w:type="paragraph" w:styleId="a5">
    <w:name w:val="Body Text"/>
    <w:basedOn w:val="a"/>
    <w:link w:val="Char0"/>
    <w:uiPriority w:val="99"/>
    <w:semiHidden/>
    <w:unhideWhenUsed/>
    <w:qFormat/>
    <w:pPr>
      <w:spacing w:after="120"/>
    </w:pPr>
  </w:style>
  <w:style w:type="paragraph" w:styleId="a6">
    <w:name w:val="Plain Text"/>
    <w:basedOn w:val="a"/>
    <w:next w:val="a"/>
    <w:qFormat/>
    <w:rPr>
      <w:rFonts w:ascii="宋体" w:hAnsi="Courier New"/>
    </w:rPr>
  </w:style>
  <w:style w:type="paragraph" w:styleId="a7">
    <w:name w:val="Date"/>
    <w:basedOn w:val="a"/>
    <w:next w:val="a"/>
    <w:uiPriority w:val="99"/>
    <w:semiHidden/>
    <w:unhideWhenUsed/>
    <w:qFormat/>
    <w:pPr>
      <w:ind w:leftChars="2500" w:left="100"/>
    </w:pPr>
  </w:style>
  <w:style w:type="paragraph" w:styleId="a8">
    <w:name w:val="Balloon Text"/>
    <w:basedOn w:val="a"/>
    <w:link w:val="Char1"/>
    <w:uiPriority w:val="99"/>
    <w:semiHidden/>
    <w:unhideWhenUsed/>
    <w:qFormat/>
    <w:rPr>
      <w:sz w:val="18"/>
      <w:szCs w:val="18"/>
    </w:rPr>
  </w:style>
  <w:style w:type="paragraph" w:styleId="a9">
    <w:name w:val="footer"/>
    <w:basedOn w:val="a"/>
    <w:link w:val="Char2"/>
    <w:uiPriority w:val="99"/>
    <w:unhideWhenUsed/>
    <w:qFormat/>
    <w:pPr>
      <w:tabs>
        <w:tab w:val="center" w:pos="4153"/>
        <w:tab w:val="right" w:pos="8306"/>
      </w:tabs>
      <w:snapToGrid w:val="0"/>
      <w:jc w:val="left"/>
    </w:pPr>
    <w:rPr>
      <w:sz w:val="18"/>
      <w:szCs w:val="18"/>
    </w:rPr>
  </w:style>
  <w:style w:type="paragraph" w:styleId="aa">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rFonts w:ascii="Calibri" w:eastAsia="宋体" w:hAnsi="Calibri" w:cs="Times New Roman"/>
      <w:kern w:val="0"/>
      <w:sz w:val="24"/>
      <w:szCs w:val="24"/>
    </w:rPr>
  </w:style>
  <w:style w:type="paragraph" w:styleId="ac">
    <w:name w:val="annotation subject"/>
    <w:basedOn w:val="a4"/>
    <w:next w:val="a4"/>
    <w:link w:val="Char4"/>
    <w:uiPriority w:val="99"/>
    <w:semiHidden/>
    <w:unhideWhenUsed/>
    <w:qFormat/>
    <w:rPr>
      <w:b/>
      <w:bCs/>
    </w:rPr>
  </w:style>
  <w:style w:type="paragraph" w:styleId="ad">
    <w:name w:val="Body Text First Indent"/>
    <w:basedOn w:val="a5"/>
    <w:link w:val="Char5"/>
    <w:uiPriority w:val="99"/>
    <w:unhideWhenUsed/>
    <w:qFormat/>
    <w:pPr>
      <w:ind w:firstLineChars="100" w:firstLine="420"/>
    </w:pPr>
  </w:style>
  <w:style w:type="character" w:styleId="ae">
    <w:name w:val="annotation reference"/>
    <w:basedOn w:val="a0"/>
    <w:uiPriority w:val="99"/>
    <w:unhideWhenUsed/>
    <w:qFormat/>
    <w:rPr>
      <w:sz w:val="21"/>
      <w:szCs w:val="21"/>
    </w:rPr>
  </w:style>
  <w:style w:type="paragraph" w:customStyle="1" w:styleId="Normal">
    <w:name w:val="[Normal]"/>
    <w:qFormat/>
    <w:pPr>
      <w:widowControl w:val="0"/>
      <w:autoSpaceDE w:val="0"/>
      <w:autoSpaceDN w:val="0"/>
      <w:adjustRightInd w:val="0"/>
    </w:pPr>
    <w:rPr>
      <w:rFonts w:ascii="宋体" w:eastAsia="宋体" w:hAnsi="Times New Roman" w:cs="宋体"/>
      <w:sz w:val="24"/>
      <w:szCs w:val="24"/>
    </w:rPr>
  </w:style>
  <w:style w:type="paragraph" w:styleId="af">
    <w:name w:val="List Paragraph"/>
    <w:basedOn w:val="a"/>
    <w:uiPriority w:val="34"/>
    <w:qFormat/>
    <w:pPr>
      <w:ind w:firstLineChars="200" w:firstLine="420"/>
    </w:pPr>
    <w:rPr>
      <w:rFonts w:ascii="Times New Roman" w:eastAsia="宋体" w:hAnsi="Times New Roman" w:cs="Times New Roman"/>
      <w:szCs w:val="24"/>
    </w:rPr>
  </w:style>
  <w:style w:type="character" w:customStyle="1" w:styleId="Char0">
    <w:name w:val="正文文本 Char"/>
    <w:basedOn w:val="a0"/>
    <w:link w:val="a5"/>
    <w:uiPriority w:val="99"/>
    <w:semiHidden/>
    <w:qFormat/>
  </w:style>
  <w:style w:type="character" w:customStyle="1" w:styleId="Char5">
    <w:name w:val="正文首行缩进 Char"/>
    <w:basedOn w:val="Char0"/>
    <w:link w:val="ad"/>
    <w:uiPriority w:val="99"/>
    <w:qFormat/>
  </w:style>
  <w:style w:type="character" w:customStyle="1" w:styleId="1Char">
    <w:name w:val="标题 1 Char"/>
    <w:basedOn w:val="a0"/>
    <w:link w:val="1"/>
    <w:uiPriority w:val="9"/>
    <w:qFormat/>
    <w:rPr>
      <w:b/>
      <w:bCs/>
      <w:kern w:val="44"/>
      <w:sz w:val="44"/>
      <w:szCs w:val="44"/>
    </w:rPr>
  </w:style>
  <w:style w:type="character" w:customStyle="1" w:styleId="2Char">
    <w:name w:val="标题 2 Char"/>
    <w:basedOn w:val="a0"/>
    <w:link w:val="2"/>
    <w:uiPriority w:val="9"/>
    <w:qFormat/>
    <w:rPr>
      <w:rFonts w:asciiTheme="majorHAnsi" w:eastAsiaTheme="majorEastAsia" w:hAnsiTheme="majorHAnsi" w:cstheme="majorBidi"/>
      <w:b/>
      <w:bCs/>
      <w:kern w:val="2"/>
      <w:sz w:val="32"/>
      <w:szCs w:val="32"/>
    </w:rPr>
  </w:style>
  <w:style w:type="character" w:customStyle="1" w:styleId="Char3">
    <w:name w:val="页眉 Char"/>
    <w:basedOn w:val="a0"/>
    <w:link w:val="aa"/>
    <w:uiPriority w:val="99"/>
    <w:qFormat/>
    <w:rPr>
      <w:rFonts w:asciiTheme="minorHAnsi" w:eastAsiaTheme="minorEastAsia" w:hAnsiTheme="minorHAnsi" w:cstheme="minorBidi"/>
      <w:kern w:val="2"/>
      <w:sz w:val="18"/>
      <w:szCs w:val="18"/>
    </w:rPr>
  </w:style>
  <w:style w:type="character" w:customStyle="1" w:styleId="Char2">
    <w:name w:val="页脚 Char"/>
    <w:basedOn w:val="a0"/>
    <w:link w:val="a9"/>
    <w:uiPriority w:val="99"/>
    <w:qFormat/>
    <w:rPr>
      <w:rFonts w:asciiTheme="minorHAnsi" w:eastAsiaTheme="minorEastAsia" w:hAnsiTheme="minorHAnsi" w:cstheme="minorBidi"/>
      <w:kern w:val="2"/>
      <w:sz w:val="18"/>
      <w:szCs w:val="18"/>
    </w:rPr>
  </w:style>
  <w:style w:type="character" w:customStyle="1" w:styleId="Char">
    <w:name w:val="批注文字 Char"/>
    <w:basedOn w:val="a0"/>
    <w:link w:val="a4"/>
    <w:uiPriority w:val="99"/>
    <w:semiHidden/>
    <w:qFormat/>
    <w:rPr>
      <w:rFonts w:asciiTheme="minorHAnsi" w:eastAsiaTheme="minorEastAsia" w:hAnsiTheme="minorHAnsi" w:cstheme="minorBidi"/>
      <w:kern w:val="2"/>
      <w:sz w:val="21"/>
      <w:szCs w:val="22"/>
    </w:rPr>
  </w:style>
  <w:style w:type="character" w:customStyle="1" w:styleId="Char4">
    <w:name w:val="批注主题 Char"/>
    <w:basedOn w:val="Char"/>
    <w:link w:val="ac"/>
    <w:uiPriority w:val="99"/>
    <w:semiHidden/>
    <w:qFormat/>
    <w:rPr>
      <w:rFonts w:asciiTheme="minorHAnsi" w:eastAsiaTheme="minorEastAsia" w:hAnsiTheme="minorHAnsi" w:cstheme="minorBidi"/>
      <w:b/>
      <w:bCs/>
      <w:kern w:val="2"/>
      <w:sz w:val="21"/>
      <w:szCs w:val="22"/>
    </w:rPr>
  </w:style>
  <w:style w:type="character" w:customStyle="1" w:styleId="Char1">
    <w:name w:val="批注框文本 Char"/>
    <w:basedOn w:val="a0"/>
    <w:link w:val="a8"/>
    <w:uiPriority w:val="99"/>
    <w:semiHidden/>
    <w:qFormat/>
    <w:rPr>
      <w:rFonts w:asciiTheme="minorHAnsi" w:eastAsiaTheme="minorEastAsia" w:hAnsiTheme="minorHAnsi" w:cstheme="minorBidi"/>
      <w:kern w:val="2"/>
      <w:sz w:val="18"/>
      <w:szCs w:val="18"/>
    </w:rPr>
  </w:style>
  <w:style w:type="paragraph" w:customStyle="1" w:styleId="0">
    <w:name w:val="正文0"/>
    <w:basedOn w:val="a"/>
    <w:qFormat/>
    <w:pPr>
      <w:autoSpaceDE w:val="0"/>
      <w:autoSpaceDN w:val="0"/>
      <w:adjustRightInd w:val="0"/>
      <w:spacing w:before="240" w:after="60" w:line="360" w:lineRule="atLeast"/>
    </w:pPr>
    <w:rPr>
      <w:rFonts w:ascii="Times New Roman" w:eastAsia="宋体" w:hAnsi="Times New Roman" w:cs="Times New Roman"/>
      <w:b/>
      <w:kern w:val="0"/>
      <w:sz w:val="24"/>
      <w:szCs w:val="20"/>
    </w:rPr>
  </w:style>
  <w:style w:type="paragraph" w:customStyle="1" w:styleId="Heading4">
    <w:name w:val="Heading4"/>
    <w:basedOn w:val="a"/>
    <w:next w:val="a"/>
    <w:qFormat/>
    <w:pPr>
      <w:keepNext/>
      <w:keepLines/>
      <w:widowControl/>
      <w:spacing w:before="120" w:after="120" w:line="360" w:lineRule="auto"/>
      <w:jc w:val="center"/>
      <w:textAlignment w:val="baseline"/>
    </w:pPr>
    <w:rPr>
      <w:rFonts w:ascii="Arial" w:eastAsia="黑体" w:hAnsi="Arial"/>
      <w:kern w:val="0"/>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4</Pages>
  <Words>401</Words>
  <Characters>2288</Characters>
  <Application>Microsoft Office Word</Application>
  <DocSecurity>0</DocSecurity>
  <Lines>19</Lines>
  <Paragraphs>5</Paragraphs>
  <ScaleCrop>false</ScaleCrop>
  <Company>Microsoft</Company>
  <LinksUpToDate>false</LinksUpToDate>
  <CharactersWithSpaces>2684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dc:creator>
  <cp:lastModifiedBy>ZCC</cp:lastModifiedBy>
  <cp:revision>112</cp:revision>
  <dcterms:created xsi:type="dcterms:W3CDTF">2018-11-16T01:20:00Z</dcterms:created>
  <dcterms:modified xsi:type="dcterms:W3CDTF">2023-08-28T04:14:00Z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005AEDA88B2E44E58220F18AEA951D91_13</vt:lpwstr>
  </property>
</Properties>
</file>